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activeX/activeX81.xml" ContentType="application/vnd.ms-office.activeX+xml"/>
  <Override PartName="/word/activeX/activeX82.xml" ContentType="application/vnd.ms-office.activeX+xml"/>
  <Override PartName="/word/activeX/activeX83.xml" ContentType="application/vnd.ms-office.activeX+xml"/>
  <Override PartName="/word/activeX/activeX84.xml" ContentType="application/vnd.ms-office.activeX+xml"/>
  <Override PartName="/word/activeX/activeX85.xml" ContentType="application/vnd.ms-office.activeX+xml"/>
  <Override PartName="/word/activeX/activeX86.xml" ContentType="application/vnd.ms-office.activeX+xml"/>
  <Override PartName="/word/activeX/activeX87.xml" ContentType="application/vnd.ms-office.activeX+xml"/>
  <Override PartName="/word/activeX/activeX88.xml" ContentType="application/vnd.ms-office.activeX+xml"/>
  <Override PartName="/word/activeX/activeX89.xml" ContentType="application/vnd.ms-office.activeX+xml"/>
  <Override PartName="/word/activeX/activeX90.xml" ContentType="application/vnd.ms-office.activeX+xml"/>
  <Override PartName="/word/activeX/activeX91.xml" ContentType="application/vnd.ms-office.activeX+xml"/>
  <Override PartName="/word/activeX/activeX92.xml" ContentType="application/vnd.ms-office.activeX+xml"/>
  <Override PartName="/word/activeX/activeX93.xml" ContentType="application/vnd.ms-office.activeX+xml"/>
  <Override PartName="/word/activeX/activeX94.xml" ContentType="application/vnd.ms-office.activeX+xml"/>
  <Override PartName="/word/activeX/activeX95.xml" ContentType="application/vnd.ms-office.activeX+xml"/>
  <Override PartName="/word/activeX/activeX96.xml" ContentType="application/vnd.ms-office.activeX+xml"/>
  <Override PartName="/word/activeX/activeX97.xml" ContentType="application/vnd.ms-office.activeX+xml"/>
  <Override PartName="/word/activeX/activeX98.xml" ContentType="application/vnd.ms-office.activeX+xml"/>
  <Override PartName="/word/activeX/activeX99.xml" ContentType="application/vnd.ms-office.activeX+xml"/>
  <Override PartName="/word/activeX/activeX100.xml" ContentType="application/vnd.ms-office.activeX+xml"/>
  <Override PartName="/word/activeX/activeX101.xml" ContentType="application/vnd.ms-office.activeX+xml"/>
  <Override PartName="/word/activeX/activeX102.xml" ContentType="application/vnd.ms-office.activeX+xml"/>
  <Override PartName="/word/activeX/activeX103.xml" ContentType="application/vnd.ms-office.activeX+xml"/>
  <Override PartName="/word/activeX/activeX104.xml" ContentType="application/vnd.ms-office.activeX+xml"/>
  <Override PartName="/word/activeX/activeX105.xml" ContentType="application/vnd.ms-office.activeX+xml"/>
  <Override PartName="/word/activeX/activeX106.xml" ContentType="application/vnd.ms-office.activeX+xml"/>
  <Override PartName="/word/activeX/activeX107.xml" ContentType="application/vnd.ms-office.activeX+xml"/>
  <Override PartName="/word/activeX/activeX108.xml" ContentType="application/vnd.ms-office.activeX+xml"/>
  <Override PartName="/word/activeX/activeX109.xml" ContentType="application/vnd.ms-office.activeX+xml"/>
  <Override PartName="/word/activeX/activeX110.xml" ContentType="application/vnd.ms-office.activeX+xml"/>
  <Override PartName="/word/activeX/activeX111.xml" ContentType="application/vnd.ms-office.activeX+xml"/>
  <Override PartName="/word/activeX/activeX112.xml" ContentType="application/vnd.ms-office.activeX+xml"/>
  <Override PartName="/word/activeX/activeX113.xml" ContentType="application/vnd.ms-office.activeX+xml"/>
  <Override PartName="/word/activeX/activeX114.xml" ContentType="application/vnd.ms-office.activeX+xml"/>
  <Override PartName="/word/activeX/activeX115.xml" ContentType="application/vnd.ms-office.activeX+xml"/>
  <Override PartName="/word/activeX/activeX116.xml" ContentType="application/vnd.ms-office.activeX+xml"/>
  <Override PartName="/word/activeX/activeX117.xml" ContentType="application/vnd.ms-office.activeX+xml"/>
  <Override PartName="/word/activeX/activeX118.xml" ContentType="application/vnd.ms-office.activeX+xml"/>
  <Override PartName="/word/activeX/activeX119.xml" ContentType="application/vnd.ms-office.activeX+xml"/>
  <Override PartName="/word/activeX/activeX120.xml" ContentType="application/vnd.ms-office.activeX+xml"/>
  <Override PartName="/word/activeX/activeX121.xml" ContentType="application/vnd.ms-office.activeX+xml"/>
  <Override PartName="/word/activeX/activeX122.xml" ContentType="application/vnd.ms-office.activeX+xml"/>
  <Override PartName="/word/activeX/activeX123.xml" ContentType="application/vnd.ms-office.activeX+xml"/>
  <Override PartName="/word/activeX/activeX124.xml" ContentType="application/vnd.ms-office.activeX+xml"/>
  <Override PartName="/word/activeX/activeX125.xml" ContentType="application/vnd.ms-office.activeX+xml"/>
  <Override PartName="/word/activeX/activeX126.xml" ContentType="application/vnd.ms-office.activeX+xml"/>
  <Override PartName="/word/activeX/activeX127.xml" ContentType="application/vnd.ms-office.activeX+xml"/>
  <Override PartName="/word/activeX/activeX128.xml" ContentType="application/vnd.ms-office.activeX+xml"/>
  <Override PartName="/word/activeX/activeX129.xml" ContentType="application/vnd.ms-office.activeX+xml"/>
  <Override PartName="/word/activeX/activeX130.xml" ContentType="application/vnd.ms-office.activeX+xml"/>
  <Override PartName="/word/activeX/activeX131.xml" ContentType="application/vnd.ms-office.activeX+xml"/>
  <Override PartName="/word/activeX/activeX132.xml" ContentType="application/vnd.ms-office.activeX+xml"/>
  <Override PartName="/word/activeX/activeX133.xml" ContentType="application/vnd.ms-office.activeX+xml"/>
  <Override PartName="/word/activeX/activeX134.xml" ContentType="application/vnd.ms-office.activeX+xml"/>
  <Override PartName="/word/activeX/activeX135.xml" ContentType="application/vnd.ms-office.activeX+xml"/>
  <Override PartName="/word/activeX/activeX136.xml" ContentType="application/vnd.ms-office.activeX+xml"/>
  <Override PartName="/word/activeX/activeX137.xml" ContentType="application/vnd.ms-office.activeX+xml"/>
  <Override PartName="/word/activeX/activeX138.xml" ContentType="application/vnd.ms-office.activeX+xml"/>
  <Override PartName="/word/activeX/activeX139.xml" ContentType="application/vnd.ms-office.activeX+xml"/>
  <Override PartName="/word/activeX/activeX140.xml" ContentType="application/vnd.ms-office.activeX+xml"/>
  <Override PartName="/word/activeX/activeX141.xml" ContentType="application/vnd.ms-office.activeX+xml"/>
  <Override PartName="/word/activeX/activeX142.xml" ContentType="application/vnd.ms-office.activeX+xml"/>
  <Override PartName="/word/activeX/activeX143.xml" ContentType="application/vnd.ms-office.activeX+xml"/>
  <Override PartName="/word/activeX/activeX144.xml" ContentType="application/vnd.ms-office.activeX+xml"/>
  <Override PartName="/word/activeX/activeX145.xml" ContentType="application/vnd.ms-office.activeX+xml"/>
  <Override PartName="/word/activeX/activeX146.xml" ContentType="application/vnd.ms-office.activeX+xml"/>
  <Override PartName="/word/activeX/activeX147.xml" ContentType="application/vnd.ms-office.activeX+xml"/>
  <Override PartName="/word/activeX/activeX148.xml" ContentType="application/vnd.ms-office.activeX+xml"/>
  <Override PartName="/word/activeX/activeX149.xml" ContentType="application/vnd.ms-office.activeX+xml"/>
  <Override PartName="/word/activeX/activeX150.xml" ContentType="application/vnd.ms-office.activeX+xml"/>
  <Override PartName="/word/activeX/activeX151.xml" ContentType="application/vnd.ms-office.activeX+xml"/>
  <Override PartName="/word/activeX/activeX152.xml" ContentType="application/vnd.ms-office.activeX+xml"/>
  <Override PartName="/word/activeX/activeX153.xml" ContentType="application/vnd.ms-office.activeX+xml"/>
  <Override PartName="/word/activeX/activeX154.xml" ContentType="application/vnd.ms-office.activeX+xml"/>
  <Override PartName="/word/activeX/activeX155.xml" ContentType="application/vnd.ms-office.activeX+xml"/>
  <Override PartName="/word/activeX/activeX156.xml" ContentType="application/vnd.ms-office.activeX+xml"/>
  <Override PartName="/word/activeX/activeX157.xml" ContentType="application/vnd.ms-office.activeX+xml"/>
  <Override PartName="/word/activeX/activeX158.xml" ContentType="application/vnd.ms-office.activeX+xml"/>
  <Override PartName="/word/activeX/activeX159.xml" ContentType="application/vnd.ms-office.activeX+xml"/>
  <Override PartName="/word/activeX/activeX160.xml" ContentType="application/vnd.ms-office.activeX+xml"/>
  <Override PartName="/word/activeX/activeX161.xml" ContentType="application/vnd.ms-office.activeX+xml"/>
  <Override PartName="/word/activeX/activeX162.xml" ContentType="application/vnd.ms-office.activeX+xml"/>
  <Override PartName="/word/activeX/activeX163.xml" ContentType="application/vnd.ms-office.activeX+xml"/>
  <Override PartName="/word/activeX/activeX164.xml" ContentType="application/vnd.ms-office.activeX+xml"/>
  <Override PartName="/word/activeX/activeX165.xml" ContentType="application/vnd.ms-office.activeX+xml"/>
  <Override PartName="/word/activeX/activeX166.xml" ContentType="application/vnd.ms-office.activeX+xml"/>
  <Override PartName="/word/activeX/activeX167.xml" ContentType="application/vnd.ms-office.activeX+xml"/>
  <Override PartName="/word/activeX/activeX168.xml" ContentType="application/vnd.ms-office.activeX+xml"/>
  <Override PartName="/word/activeX/activeX169.xml" ContentType="application/vnd.ms-office.activeX+xml"/>
  <Override PartName="/word/activeX/activeX170.xml" ContentType="application/vnd.ms-office.activeX+xml"/>
  <Override PartName="/word/activeX/activeX171.xml" ContentType="application/vnd.ms-office.activeX+xml"/>
  <Override PartName="/word/activeX/activeX172.xml" ContentType="application/vnd.ms-office.activeX+xml"/>
  <Override PartName="/word/activeX/activeX173.xml" ContentType="application/vnd.ms-office.activeX+xml"/>
  <Override PartName="/word/activeX/activeX174.xml" ContentType="application/vnd.ms-office.activeX+xml"/>
  <Override PartName="/word/activeX/activeX175.xml" ContentType="application/vnd.ms-office.activeX+xml"/>
  <Override PartName="/word/activeX/activeX176.xml" ContentType="application/vnd.ms-office.activeX+xml"/>
  <Override PartName="/word/activeX/activeX177.xml" ContentType="application/vnd.ms-office.activeX+xml"/>
  <Override PartName="/word/activeX/activeX178.xml" ContentType="application/vnd.ms-office.activeX+xml"/>
  <Override PartName="/word/activeX/activeX179.xml" ContentType="application/vnd.ms-office.activeX+xml"/>
  <Override PartName="/word/activeX/activeX180.xml" ContentType="application/vnd.ms-office.activeX+xml"/>
  <Override PartName="/word/activeX/activeX18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6282" w:rsidRPr="00C96282" w:rsidRDefault="00C96282" w:rsidP="00C96282">
      <w:pPr>
        <w:widowControl/>
        <w:shd w:val="clear" w:color="auto" w:fill="FFFFFF"/>
        <w:spacing w:before="100" w:beforeAutospacing="1" w:after="100" w:afterAutospacing="1"/>
        <w:jc w:val="left"/>
        <w:rPr>
          <w:rFonts w:ascii="微软雅黑" w:eastAsia="微软雅黑" w:hAnsi="微软雅黑" w:cs="宋体"/>
          <w:color w:val="000000"/>
          <w:kern w:val="0"/>
          <w:sz w:val="20"/>
          <w:szCs w:val="20"/>
        </w:rPr>
      </w:pPr>
      <w:r w:rsidRPr="00C96282">
        <w:rPr>
          <w:rFonts w:ascii="微软雅黑" w:eastAsia="微软雅黑" w:hAnsi="微软雅黑" w:cs="宋体" w:hint="eastAsia"/>
          <w:color w:val="000000"/>
          <w:kern w:val="0"/>
          <w:sz w:val="20"/>
          <w:szCs w:val="20"/>
        </w:rPr>
        <w:t>1、现代预算制度是现代财政制度的基础，改进预算管理制度以（ ）为核心，完善政府预算体系。</w:t>
      </w:r>
    </w:p>
    <w:p w:rsidR="00C96282" w:rsidRPr="00C96282" w:rsidRDefault="00C96282" w:rsidP="00C96282">
      <w:pPr>
        <w:widowControl/>
        <w:shd w:val="clear" w:color="auto" w:fill="FFFFFF"/>
        <w:jc w:val="left"/>
        <w:rPr>
          <w:rFonts w:ascii="微软雅黑" w:eastAsia="微软雅黑" w:hAnsi="微软雅黑" w:cs="宋体" w:hint="eastAsia"/>
          <w:color w:val="000000"/>
          <w:kern w:val="0"/>
          <w:sz w:val="20"/>
          <w:szCs w:val="20"/>
        </w:rPr>
      </w:pPr>
      <w:r w:rsidRPr="00C96282">
        <w:rPr>
          <w:rFonts w:ascii="微软雅黑" w:eastAsia="微软雅黑" w:hAnsi="微软雅黑" w:cs="宋体"/>
          <w:color w:val="000000"/>
          <w:kern w:val="0"/>
          <w:sz w:val="20"/>
          <w:szCs w:val="20"/>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67" type="#_x0000_t75" style="width:20.25pt;height:20.25pt" o:ole="">
            <v:imagedata r:id="rId5" o:title=""/>
          </v:shape>
          <w:control r:id="rId6" w:name="DefaultOcxName" w:shapeid="_x0000_i1567"/>
        </w:object>
      </w:r>
      <w:r w:rsidRPr="00C96282">
        <w:rPr>
          <w:rFonts w:ascii="微软雅黑" w:eastAsia="微软雅黑" w:hAnsi="微软雅黑" w:cs="宋体" w:hint="eastAsia"/>
          <w:color w:val="000000"/>
          <w:kern w:val="0"/>
          <w:sz w:val="20"/>
          <w:szCs w:val="20"/>
        </w:rPr>
        <w:t> A、推进预算公开</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566" type="#_x0000_t75" style="width:20.25pt;height:20.25pt" o:ole="">
            <v:imagedata r:id="rId5" o:title=""/>
          </v:shape>
          <w:control r:id="rId7" w:name="DefaultOcxName1" w:shapeid="_x0000_i1566"/>
        </w:object>
      </w:r>
      <w:r w:rsidRPr="00C96282">
        <w:rPr>
          <w:rFonts w:ascii="微软雅黑" w:eastAsia="微软雅黑" w:hAnsi="微软雅黑" w:cs="宋体" w:hint="eastAsia"/>
          <w:color w:val="000000"/>
          <w:kern w:val="0"/>
          <w:sz w:val="20"/>
          <w:szCs w:val="20"/>
        </w:rPr>
        <w:t> B、完善转移支付制度</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565" type="#_x0000_t75" style="width:20.25pt;height:20.25pt" o:ole="">
            <v:imagedata r:id="rId5" o:title=""/>
          </v:shape>
          <w:control r:id="rId8" w:name="DefaultOcxName2" w:shapeid="_x0000_i1565"/>
        </w:object>
      </w:r>
      <w:r w:rsidRPr="00C96282">
        <w:rPr>
          <w:rFonts w:ascii="微软雅黑" w:eastAsia="微软雅黑" w:hAnsi="微软雅黑" w:cs="宋体" w:hint="eastAsia"/>
          <w:color w:val="000000"/>
          <w:kern w:val="0"/>
          <w:sz w:val="20"/>
          <w:szCs w:val="20"/>
        </w:rPr>
        <w:t> C、加强预算执行管理</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FF"/>
          <w:kern w:val="0"/>
          <w:sz w:val="20"/>
          <w:szCs w:val="20"/>
        </w:rPr>
        <w:t>用户答案：A</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8000"/>
          <w:kern w:val="0"/>
          <w:sz w:val="20"/>
          <w:szCs w:val="20"/>
        </w:rPr>
        <w:t>标准答案：A</w:t>
      </w:r>
    </w:p>
    <w:p w:rsidR="00C96282" w:rsidRPr="00C96282" w:rsidRDefault="00C96282" w:rsidP="00C96282">
      <w:pPr>
        <w:widowControl/>
        <w:shd w:val="clear" w:color="auto" w:fill="FFFFFF"/>
        <w:spacing w:before="100" w:beforeAutospacing="1" w:after="100" w:afterAutospacing="1"/>
        <w:jc w:val="left"/>
        <w:rPr>
          <w:rFonts w:ascii="微软雅黑" w:eastAsia="微软雅黑" w:hAnsi="微软雅黑" w:cs="宋体" w:hint="eastAsia"/>
          <w:color w:val="000000"/>
          <w:kern w:val="0"/>
          <w:sz w:val="20"/>
          <w:szCs w:val="20"/>
        </w:rPr>
      </w:pPr>
      <w:r w:rsidRPr="00C96282">
        <w:rPr>
          <w:rFonts w:ascii="微软雅黑" w:eastAsia="微软雅黑" w:hAnsi="微软雅黑" w:cs="宋体" w:hint="eastAsia"/>
          <w:color w:val="000000"/>
          <w:kern w:val="0"/>
          <w:sz w:val="20"/>
          <w:szCs w:val="20"/>
        </w:rPr>
        <w:t>2、（ ）不是公共产品的特征。</w:t>
      </w:r>
    </w:p>
    <w:p w:rsidR="00C96282" w:rsidRPr="00C96282" w:rsidRDefault="00C96282" w:rsidP="00C96282">
      <w:pPr>
        <w:widowControl/>
        <w:shd w:val="clear" w:color="auto" w:fill="FFFFFF"/>
        <w:jc w:val="left"/>
        <w:rPr>
          <w:rFonts w:ascii="微软雅黑" w:eastAsia="微软雅黑" w:hAnsi="微软雅黑" w:cs="宋体" w:hint="eastAsia"/>
          <w:color w:val="000000"/>
          <w:kern w:val="0"/>
          <w:sz w:val="20"/>
          <w:szCs w:val="20"/>
        </w:rPr>
      </w:pPr>
      <w:r w:rsidRPr="00C96282">
        <w:rPr>
          <w:rFonts w:ascii="微软雅黑" w:eastAsia="微软雅黑" w:hAnsi="微软雅黑" w:cs="宋体"/>
          <w:color w:val="000000"/>
          <w:kern w:val="0"/>
          <w:sz w:val="20"/>
          <w:szCs w:val="20"/>
        </w:rPr>
        <w:object w:dxaOrig="1440" w:dyaOrig="1440">
          <v:shape id="_x0000_i1564" type="#_x0000_t75" style="width:20.25pt;height:20.25pt" o:ole="">
            <v:imagedata r:id="rId5" o:title=""/>
          </v:shape>
          <w:control r:id="rId9" w:name="DefaultOcxName3" w:shapeid="_x0000_i1564"/>
        </w:object>
      </w:r>
      <w:r w:rsidRPr="00C96282">
        <w:rPr>
          <w:rFonts w:ascii="微软雅黑" w:eastAsia="微软雅黑" w:hAnsi="微软雅黑" w:cs="宋体" w:hint="eastAsia"/>
          <w:color w:val="000000"/>
          <w:kern w:val="0"/>
          <w:sz w:val="20"/>
          <w:szCs w:val="20"/>
        </w:rPr>
        <w:t> A、非竞争性</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563" type="#_x0000_t75" style="width:20.25pt;height:20.25pt" o:ole="">
            <v:imagedata r:id="rId5" o:title=""/>
          </v:shape>
          <w:control r:id="rId10" w:name="DefaultOcxName4" w:shapeid="_x0000_i1563"/>
        </w:object>
      </w:r>
      <w:r w:rsidRPr="00C96282">
        <w:rPr>
          <w:rFonts w:ascii="微软雅黑" w:eastAsia="微软雅黑" w:hAnsi="微软雅黑" w:cs="宋体" w:hint="eastAsia"/>
          <w:color w:val="000000"/>
          <w:kern w:val="0"/>
          <w:sz w:val="20"/>
          <w:szCs w:val="20"/>
        </w:rPr>
        <w:t> B、外部效应</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562" type="#_x0000_t75" style="width:20.25pt;height:20.25pt" o:ole="">
            <v:imagedata r:id="rId5" o:title=""/>
          </v:shape>
          <w:control r:id="rId11" w:name="DefaultOcxName5" w:shapeid="_x0000_i1562"/>
        </w:object>
      </w:r>
      <w:r w:rsidRPr="00C96282">
        <w:rPr>
          <w:rFonts w:ascii="微软雅黑" w:eastAsia="微软雅黑" w:hAnsi="微软雅黑" w:cs="宋体" w:hint="eastAsia"/>
          <w:color w:val="000000"/>
          <w:kern w:val="0"/>
          <w:sz w:val="20"/>
          <w:szCs w:val="20"/>
        </w:rPr>
        <w:t> C、非排他性</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561" type="#_x0000_t75" style="width:20.25pt;height:20.25pt" o:ole="">
            <v:imagedata r:id="rId5" o:title=""/>
          </v:shape>
          <w:control r:id="rId12" w:name="DefaultOcxName6" w:shapeid="_x0000_i1561"/>
        </w:object>
      </w:r>
      <w:r w:rsidRPr="00C96282">
        <w:rPr>
          <w:rFonts w:ascii="微软雅黑" w:eastAsia="微软雅黑" w:hAnsi="微软雅黑" w:cs="宋体" w:hint="eastAsia"/>
          <w:color w:val="000000"/>
          <w:kern w:val="0"/>
          <w:sz w:val="20"/>
          <w:szCs w:val="20"/>
        </w:rPr>
        <w:t> D、竞争性</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FF"/>
          <w:kern w:val="0"/>
          <w:sz w:val="20"/>
          <w:szCs w:val="20"/>
        </w:rPr>
        <w:t>用户答案：D</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8000"/>
          <w:kern w:val="0"/>
          <w:sz w:val="20"/>
          <w:szCs w:val="20"/>
        </w:rPr>
        <w:t>标准答案：D</w:t>
      </w:r>
    </w:p>
    <w:p w:rsidR="00C96282" w:rsidRPr="00C96282" w:rsidRDefault="00C96282" w:rsidP="00C96282">
      <w:pPr>
        <w:widowControl/>
        <w:shd w:val="clear" w:color="auto" w:fill="FFFFFF"/>
        <w:spacing w:before="100" w:beforeAutospacing="1" w:after="100" w:afterAutospacing="1"/>
        <w:jc w:val="left"/>
        <w:rPr>
          <w:rFonts w:ascii="微软雅黑" w:eastAsia="微软雅黑" w:hAnsi="微软雅黑" w:cs="宋体" w:hint="eastAsia"/>
          <w:color w:val="000000"/>
          <w:kern w:val="0"/>
          <w:sz w:val="20"/>
          <w:szCs w:val="20"/>
        </w:rPr>
      </w:pPr>
      <w:r w:rsidRPr="00C96282">
        <w:rPr>
          <w:rFonts w:ascii="微软雅黑" w:eastAsia="微软雅黑" w:hAnsi="微软雅黑" w:cs="宋体" w:hint="eastAsia"/>
          <w:color w:val="000000"/>
          <w:kern w:val="0"/>
          <w:sz w:val="20"/>
          <w:szCs w:val="20"/>
        </w:rPr>
        <w:t>3、货物和服务项目采用公开招标方式采购的，自招标文件发出至投标人提交投标文件 的时间要求（ ）。</w:t>
      </w:r>
    </w:p>
    <w:p w:rsidR="00C96282" w:rsidRPr="00C96282" w:rsidRDefault="00C96282" w:rsidP="00C96282">
      <w:pPr>
        <w:widowControl/>
        <w:shd w:val="clear" w:color="auto" w:fill="FFFFFF"/>
        <w:jc w:val="left"/>
        <w:rPr>
          <w:rFonts w:ascii="微软雅黑" w:eastAsia="微软雅黑" w:hAnsi="微软雅黑" w:cs="宋体" w:hint="eastAsia"/>
          <w:color w:val="000000"/>
          <w:kern w:val="0"/>
          <w:sz w:val="20"/>
          <w:szCs w:val="20"/>
        </w:rPr>
      </w:pPr>
      <w:r w:rsidRPr="00C96282">
        <w:rPr>
          <w:rFonts w:ascii="微软雅黑" w:eastAsia="微软雅黑" w:hAnsi="微软雅黑" w:cs="宋体"/>
          <w:color w:val="000000"/>
          <w:kern w:val="0"/>
          <w:sz w:val="20"/>
          <w:szCs w:val="20"/>
        </w:rPr>
        <w:object w:dxaOrig="1440" w:dyaOrig="1440">
          <v:shape id="_x0000_i1560" type="#_x0000_t75" style="width:20.25pt;height:20.25pt" o:ole="">
            <v:imagedata r:id="rId5" o:title=""/>
          </v:shape>
          <w:control r:id="rId13" w:name="DefaultOcxName7" w:shapeid="_x0000_i1560"/>
        </w:object>
      </w:r>
      <w:r w:rsidRPr="00C96282">
        <w:rPr>
          <w:rFonts w:ascii="微软雅黑" w:eastAsia="微软雅黑" w:hAnsi="微软雅黑" w:cs="宋体" w:hint="eastAsia"/>
          <w:color w:val="000000"/>
          <w:kern w:val="0"/>
          <w:sz w:val="20"/>
          <w:szCs w:val="20"/>
        </w:rPr>
        <w:t> A、不得少于30日</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559" type="#_x0000_t75" style="width:20.25pt;height:20.25pt" o:ole="">
            <v:imagedata r:id="rId5" o:title=""/>
          </v:shape>
          <w:control r:id="rId14" w:name="DefaultOcxName8" w:shapeid="_x0000_i1559"/>
        </w:object>
      </w:r>
      <w:r w:rsidRPr="00C96282">
        <w:rPr>
          <w:rFonts w:ascii="微软雅黑" w:eastAsia="微软雅黑" w:hAnsi="微软雅黑" w:cs="宋体" w:hint="eastAsia"/>
          <w:color w:val="000000"/>
          <w:kern w:val="0"/>
          <w:sz w:val="20"/>
          <w:szCs w:val="20"/>
        </w:rPr>
        <w:t> B、不得少于20日</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lastRenderedPageBreak/>
        <w:object w:dxaOrig="1440" w:dyaOrig="1440">
          <v:shape id="_x0000_i1558" type="#_x0000_t75" style="width:20.25pt;height:20.25pt" o:ole="">
            <v:imagedata r:id="rId5" o:title=""/>
          </v:shape>
          <w:control r:id="rId15" w:name="DefaultOcxName9" w:shapeid="_x0000_i1558"/>
        </w:object>
      </w:r>
      <w:r w:rsidRPr="00C96282">
        <w:rPr>
          <w:rFonts w:ascii="微软雅黑" w:eastAsia="微软雅黑" w:hAnsi="微软雅黑" w:cs="宋体" w:hint="eastAsia"/>
          <w:color w:val="000000"/>
          <w:kern w:val="0"/>
          <w:sz w:val="20"/>
          <w:szCs w:val="20"/>
        </w:rPr>
        <w:t> C、不得少于10日</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557" type="#_x0000_t75" style="width:20.25pt;height:20.25pt" o:ole="">
            <v:imagedata r:id="rId5" o:title=""/>
          </v:shape>
          <w:control r:id="rId16" w:name="DefaultOcxName10" w:shapeid="_x0000_i1557"/>
        </w:object>
      </w:r>
      <w:r w:rsidRPr="00C96282">
        <w:rPr>
          <w:rFonts w:ascii="微软雅黑" w:eastAsia="微软雅黑" w:hAnsi="微软雅黑" w:cs="宋体" w:hint="eastAsia"/>
          <w:color w:val="000000"/>
          <w:kern w:val="0"/>
          <w:sz w:val="20"/>
          <w:szCs w:val="20"/>
        </w:rPr>
        <w:t> D、不得少于30日，但不超过60日</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FF"/>
          <w:kern w:val="0"/>
          <w:sz w:val="20"/>
          <w:szCs w:val="20"/>
        </w:rPr>
        <w:t>用户答案：B</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8000"/>
          <w:kern w:val="0"/>
          <w:sz w:val="20"/>
          <w:szCs w:val="20"/>
        </w:rPr>
        <w:t>标准答案：B</w:t>
      </w:r>
    </w:p>
    <w:p w:rsidR="00C96282" w:rsidRPr="00C96282" w:rsidRDefault="00C96282" w:rsidP="00C96282">
      <w:pPr>
        <w:widowControl/>
        <w:shd w:val="clear" w:color="auto" w:fill="FFFFFF"/>
        <w:spacing w:before="100" w:beforeAutospacing="1" w:after="100" w:afterAutospacing="1"/>
        <w:jc w:val="left"/>
        <w:rPr>
          <w:rFonts w:ascii="微软雅黑" w:eastAsia="微软雅黑" w:hAnsi="微软雅黑" w:cs="宋体" w:hint="eastAsia"/>
          <w:color w:val="000000"/>
          <w:kern w:val="0"/>
          <w:sz w:val="20"/>
          <w:szCs w:val="20"/>
        </w:rPr>
      </w:pPr>
      <w:r w:rsidRPr="00C96282">
        <w:rPr>
          <w:rFonts w:ascii="微软雅黑" w:eastAsia="微软雅黑" w:hAnsi="微软雅黑" w:cs="宋体" w:hint="eastAsia"/>
          <w:color w:val="000000"/>
          <w:kern w:val="0"/>
          <w:sz w:val="20"/>
          <w:szCs w:val="20"/>
        </w:rPr>
        <w:t>4、根据政府采购法实施条例规定，政府采购人员与供应商有利害关系而不依法回避的，由财政部门给予警告，并处以（ ）罚款。</w:t>
      </w:r>
    </w:p>
    <w:p w:rsidR="00C96282" w:rsidRPr="00C96282" w:rsidRDefault="00C96282" w:rsidP="00C96282">
      <w:pPr>
        <w:widowControl/>
        <w:shd w:val="clear" w:color="auto" w:fill="FFFFFF"/>
        <w:jc w:val="left"/>
        <w:rPr>
          <w:rFonts w:ascii="微软雅黑" w:eastAsia="微软雅黑" w:hAnsi="微软雅黑" w:cs="宋体" w:hint="eastAsia"/>
          <w:color w:val="000000"/>
          <w:kern w:val="0"/>
          <w:sz w:val="20"/>
          <w:szCs w:val="20"/>
        </w:rPr>
      </w:pPr>
      <w:r w:rsidRPr="00C96282">
        <w:rPr>
          <w:rFonts w:ascii="微软雅黑" w:eastAsia="微软雅黑" w:hAnsi="微软雅黑" w:cs="宋体"/>
          <w:color w:val="000000"/>
          <w:kern w:val="0"/>
          <w:sz w:val="20"/>
          <w:szCs w:val="20"/>
        </w:rPr>
        <w:object w:dxaOrig="1440" w:dyaOrig="1440">
          <v:shape id="_x0000_i1556" type="#_x0000_t75" style="width:20.25pt;height:20.25pt" o:ole="">
            <v:imagedata r:id="rId5" o:title=""/>
          </v:shape>
          <w:control r:id="rId17" w:name="DefaultOcxName11" w:shapeid="_x0000_i1556"/>
        </w:object>
      </w:r>
      <w:r w:rsidRPr="00C96282">
        <w:rPr>
          <w:rFonts w:ascii="微软雅黑" w:eastAsia="微软雅黑" w:hAnsi="微软雅黑" w:cs="宋体" w:hint="eastAsia"/>
          <w:color w:val="000000"/>
          <w:kern w:val="0"/>
          <w:sz w:val="20"/>
          <w:szCs w:val="20"/>
        </w:rPr>
        <w:t> A、1000元以上1万元以下</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555" type="#_x0000_t75" style="width:20.25pt;height:20.25pt" o:ole="">
            <v:imagedata r:id="rId5" o:title=""/>
          </v:shape>
          <w:control r:id="rId18" w:name="DefaultOcxName12" w:shapeid="_x0000_i1555"/>
        </w:object>
      </w:r>
      <w:r w:rsidRPr="00C96282">
        <w:rPr>
          <w:rFonts w:ascii="微软雅黑" w:eastAsia="微软雅黑" w:hAnsi="微软雅黑" w:cs="宋体" w:hint="eastAsia"/>
          <w:color w:val="000000"/>
          <w:kern w:val="0"/>
          <w:sz w:val="20"/>
          <w:szCs w:val="20"/>
        </w:rPr>
        <w:t> B、2000元以上1万元以下</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554" type="#_x0000_t75" style="width:20.25pt;height:20.25pt" o:ole="">
            <v:imagedata r:id="rId5" o:title=""/>
          </v:shape>
          <w:control r:id="rId19" w:name="DefaultOcxName13" w:shapeid="_x0000_i1554"/>
        </w:object>
      </w:r>
      <w:r w:rsidRPr="00C96282">
        <w:rPr>
          <w:rFonts w:ascii="微软雅黑" w:eastAsia="微软雅黑" w:hAnsi="微软雅黑" w:cs="宋体" w:hint="eastAsia"/>
          <w:color w:val="000000"/>
          <w:kern w:val="0"/>
          <w:sz w:val="20"/>
          <w:szCs w:val="20"/>
        </w:rPr>
        <w:t> C、2000元以上2万元以下</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FF"/>
          <w:kern w:val="0"/>
          <w:sz w:val="20"/>
          <w:szCs w:val="20"/>
        </w:rPr>
        <w:t>用户答案：C</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8000"/>
          <w:kern w:val="0"/>
          <w:sz w:val="20"/>
          <w:szCs w:val="20"/>
        </w:rPr>
        <w:t>标准答案：C</w:t>
      </w:r>
    </w:p>
    <w:p w:rsidR="00C96282" w:rsidRPr="00C96282" w:rsidRDefault="00C96282" w:rsidP="00C96282">
      <w:pPr>
        <w:widowControl/>
        <w:shd w:val="clear" w:color="auto" w:fill="FFFFFF"/>
        <w:spacing w:before="100" w:beforeAutospacing="1" w:after="100" w:afterAutospacing="1"/>
        <w:jc w:val="left"/>
        <w:rPr>
          <w:rFonts w:ascii="微软雅黑" w:eastAsia="微软雅黑" w:hAnsi="微软雅黑" w:cs="宋体" w:hint="eastAsia"/>
          <w:color w:val="000000"/>
          <w:kern w:val="0"/>
          <w:sz w:val="20"/>
          <w:szCs w:val="20"/>
        </w:rPr>
      </w:pPr>
      <w:r w:rsidRPr="00C96282">
        <w:rPr>
          <w:rFonts w:ascii="微软雅黑" w:eastAsia="微软雅黑" w:hAnsi="微软雅黑" w:cs="宋体" w:hint="eastAsia"/>
          <w:color w:val="000000"/>
          <w:kern w:val="0"/>
          <w:sz w:val="20"/>
          <w:szCs w:val="20"/>
        </w:rPr>
        <w:t>5、普遍性的社会保险基金筹集模式的理论依据者为（ ）。</w:t>
      </w:r>
    </w:p>
    <w:p w:rsidR="00C96282" w:rsidRPr="00C96282" w:rsidRDefault="00C96282" w:rsidP="00C96282">
      <w:pPr>
        <w:widowControl/>
        <w:shd w:val="clear" w:color="auto" w:fill="FFFFFF"/>
        <w:jc w:val="left"/>
        <w:rPr>
          <w:rFonts w:ascii="微软雅黑" w:eastAsia="微软雅黑" w:hAnsi="微软雅黑" w:cs="宋体" w:hint="eastAsia"/>
          <w:color w:val="000000"/>
          <w:kern w:val="0"/>
          <w:sz w:val="20"/>
          <w:szCs w:val="20"/>
        </w:rPr>
      </w:pPr>
      <w:r w:rsidRPr="00C96282">
        <w:rPr>
          <w:rFonts w:ascii="微软雅黑" w:eastAsia="微软雅黑" w:hAnsi="微软雅黑" w:cs="宋体"/>
          <w:color w:val="000000"/>
          <w:kern w:val="0"/>
          <w:sz w:val="20"/>
          <w:szCs w:val="20"/>
        </w:rPr>
        <w:object w:dxaOrig="1440" w:dyaOrig="1440">
          <v:shape id="_x0000_i1553" type="#_x0000_t75" style="width:20.25pt;height:20.25pt" o:ole="">
            <v:imagedata r:id="rId5" o:title=""/>
          </v:shape>
          <w:control r:id="rId20" w:name="DefaultOcxName14" w:shapeid="_x0000_i1553"/>
        </w:object>
      </w:r>
      <w:r w:rsidRPr="00C96282">
        <w:rPr>
          <w:rFonts w:ascii="微软雅黑" w:eastAsia="微软雅黑" w:hAnsi="微软雅黑" w:cs="宋体" w:hint="eastAsia"/>
          <w:color w:val="000000"/>
          <w:kern w:val="0"/>
          <w:sz w:val="20"/>
          <w:szCs w:val="20"/>
        </w:rPr>
        <w:t> A、马克思</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552" type="#_x0000_t75" style="width:20.25pt;height:20.25pt" o:ole="">
            <v:imagedata r:id="rId5" o:title=""/>
          </v:shape>
          <w:control r:id="rId21" w:name="DefaultOcxName15" w:shapeid="_x0000_i1552"/>
        </w:object>
      </w:r>
      <w:r w:rsidRPr="00C96282">
        <w:rPr>
          <w:rFonts w:ascii="微软雅黑" w:eastAsia="微软雅黑" w:hAnsi="微软雅黑" w:cs="宋体" w:hint="eastAsia"/>
          <w:color w:val="000000"/>
          <w:kern w:val="0"/>
          <w:sz w:val="20"/>
          <w:szCs w:val="20"/>
        </w:rPr>
        <w:t> B、凯恩斯</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551" type="#_x0000_t75" style="width:20.25pt;height:20.25pt" o:ole="">
            <v:imagedata r:id="rId5" o:title=""/>
          </v:shape>
          <w:control r:id="rId22" w:name="DefaultOcxName16" w:shapeid="_x0000_i1551"/>
        </w:object>
      </w:r>
      <w:r w:rsidRPr="00C96282">
        <w:rPr>
          <w:rFonts w:ascii="微软雅黑" w:eastAsia="微软雅黑" w:hAnsi="微软雅黑" w:cs="宋体" w:hint="eastAsia"/>
          <w:color w:val="000000"/>
          <w:kern w:val="0"/>
          <w:sz w:val="20"/>
          <w:szCs w:val="20"/>
        </w:rPr>
        <w:t> C、弗里德曼</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550" type="#_x0000_t75" style="width:20.25pt;height:20.25pt" o:ole="">
            <v:imagedata r:id="rId5" o:title=""/>
          </v:shape>
          <w:control r:id="rId23" w:name="DefaultOcxName17" w:shapeid="_x0000_i1550"/>
        </w:object>
      </w:r>
      <w:r w:rsidRPr="00C96282">
        <w:rPr>
          <w:rFonts w:ascii="微软雅黑" w:eastAsia="微软雅黑" w:hAnsi="微软雅黑" w:cs="宋体" w:hint="eastAsia"/>
          <w:color w:val="000000"/>
          <w:kern w:val="0"/>
          <w:sz w:val="20"/>
          <w:szCs w:val="20"/>
        </w:rPr>
        <w:t> D、贝弗里奇</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FF"/>
          <w:kern w:val="0"/>
          <w:sz w:val="20"/>
          <w:szCs w:val="20"/>
        </w:rPr>
        <w:lastRenderedPageBreak/>
        <w:t>用户答案：D</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8000"/>
          <w:kern w:val="0"/>
          <w:sz w:val="20"/>
          <w:szCs w:val="20"/>
        </w:rPr>
        <w:t>标准答案：D</w:t>
      </w:r>
    </w:p>
    <w:p w:rsidR="00C96282" w:rsidRPr="00C96282" w:rsidRDefault="00C96282" w:rsidP="00C96282">
      <w:pPr>
        <w:widowControl/>
        <w:shd w:val="clear" w:color="auto" w:fill="FFFFFF"/>
        <w:spacing w:before="100" w:beforeAutospacing="1" w:after="100" w:afterAutospacing="1"/>
        <w:jc w:val="left"/>
        <w:rPr>
          <w:rFonts w:ascii="微软雅黑" w:eastAsia="微软雅黑" w:hAnsi="微软雅黑" w:cs="宋体" w:hint="eastAsia"/>
          <w:color w:val="000000"/>
          <w:kern w:val="0"/>
          <w:sz w:val="20"/>
          <w:szCs w:val="20"/>
        </w:rPr>
      </w:pPr>
      <w:r w:rsidRPr="00C96282">
        <w:rPr>
          <w:rFonts w:ascii="微软雅黑" w:eastAsia="微软雅黑" w:hAnsi="微软雅黑" w:cs="宋体" w:hint="eastAsia"/>
          <w:color w:val="000000"/>
          <w:kern w:val="0"/>
          <w:sz w:val="20"/>
          <w:szCs w:val="20"/>
        </w:rPr>
        <w:t>6、应对当前的地方债务风险，下列应对措施难以持续的是（ ）。</w:t>
      </w:r>
    </w:p>
    <w:p w:rsidR="00C96282" w:rsidRPr="00C96282" w:rsidRDefault="00C96282" w:rsidP="00C96282">
      <w:pPr>
        <w:widowControl/>
        <w:shd w:val="clear" w:color="auto" w:fill="FFFFFF"/>
        <w:jc w:val="left"/>
        <w:rPr>
          <w:rFonts w:ascii="微软雅黑" w:eastAsia="微软雅黑" w:hAnsi="微软雅黑" w:cs="宋体" w:hint="eastAsia"/>
          <w:color w:val="000000"/>
          <w:kern w:val="0"/>
          <w:sz w:val="20"/>
          <w:szCs w:val="20"/>
        </w:rPr>
      </w:pPr>
      <w:r w:rsidRPr="00C96282">
        <w:rPr>
          <w:rFonts w:ascii="微软雅黑" w:eastAsia="微软雅黑" w:hAnsi="微软雅黑" w:cs="宋体"/>
          <w:color w:val="000000"/>
          <w:kern w:val="0"/>
          <w:sz w:val="20"/>
          <w:szCs w:val="20"/>
        </w:rPr>
        <w:object w:dxaOrig="1440" w:dyaOrig="1440">
          <v:shape id="_x0000_i1549" type="#_x0000_t75" style="width:20.25pt;height:20.25pt" o:ole="">
            <v:imagedata r:id="rId5" o:title=""/>
          </v:shape>
          <w:control r:id="rId24" w:name="DefaultOcxName18" w:shapeid="_x0000_i1549"/>
        </w:object>
      </w:r>
      <w:r w:rsidRPr="00C96282">
        <w:rPr>
          <w:rFonts w:ascii="微软雅黑" w:eastAsia="微软雅黑" w:hAnsi="微软雅黑" w:cs="宋体" w:hint="eastAsia"/>
          <w:color w:val="000000"/>
          <w:kern w:val="0"/>
          <w:sz w:val="20"/>
          <w:szCs w:val="20"/>
        </w:rPr>
        <w:t> A、加强政府的资产负债管理</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548" type="#_x0000_t75" style="width:20.25pt;height:20.25pt" o:ole="">
            <v:imagedata r:id="rId5" o:title=""/>
          </v:shape>
          <w:control r:id="rId25" w:name="DefaultOcxName19" w:shapeid="_x0000_i1548"/>
        </w:object>
      </w:r>
      <w:r w:rsidRPr="00C96282">
        <w:rPr>
          <w:rFonts w:ascii="微软雅黑" w:eastAsia="微软雅黑" w:hAnsi="微软雅黑" w:cs="宋体" w:hint="eastAsia"/>
          <w:color w:val="000000"/>
          <w:kern w:val="0"/>
          <w:sz w:val="20"/>
          <w:szCs w:val="20"/>
        </w:rPr>
        <w:t> B、市政债的发行</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547" type="#_x0000_t75" style="width:20.25pt;height:20.25pt" o:ole="">
            <v:imagedata r:id="rId5" o:title=""/>
          </v:shape>
          <w:control r:id="rId26" w:name="DefaultOcxName20" w:shapeid="_x0000_i1547"/>
        </w:object>
      </w:r>
      <w:r w:rsidRPr="00C96282">
        <w:rPr>
          <w:rFonts w:ascii="微软雅黑" w:eastAsia="微软雅黑" w:hAnsi="微软雅黑" w:cs="宋体" w:hint="eastAsia"/>
          <w:color w:val="000000"/>
          <w:kern w:val="0"/>
          <w:sz w:val="20"/>
          <w:szCs w:val="20"/>
        </w:rPr>
        <w:t> C、政府全面财政兜底，继续保持零违约</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546" type="#_x0000_t75" style="width:20.25pt;height:20.25pt" o:ole="">
            <v:imagedata r:id="rId5" o:title=""/>
          </v:shape>
          <w:control r:id="rId27" w:name="DefaultOcxName21" w:shapeid="_x0000_i1546"/>
        </w:object>
      </w:r>
      <w:r w:rsidRPr="00C96282">
        <w:rPr>
          <w:rFonts w:ascii="微软雅黑" w:eastAsia="微软雅黑" w:hAnsi="微软雅黑" w:cs="宋体" w:hint="eastAsia"/>
          <w:color w:val="000000"/>
          <w:kern w:val="0"/>
          <w:sz w:val="20"/>
          <w:szCs w:val="20"/>
        </w:rPr>
        <w:t> D、加强对融资平台的审慎管理</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FF"/>
          <w:kern w:val="0"/>
          <w:sz w:val="20"/>
          <w:szCs w:val="20"/>
        </w:rPr>
        <w:t>用户答案：C</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8000"/>
          <w:kern w:val="0"/>
          <w:sz w:val="20"/>
          <w:szCs w:val="20"/>
        </w:rPr>
        <w:t>标准答案：C</w:t>
      </w:r>
    </w:p>
    <w:p w:rsidR="00C96282" w:rsidRPr="00C96282" w:rsidRDefault="00C96282" w:rsidP="00C96282">
      <w:pPr>
        <w:widowControl/>
        <w:shd w:val="clear" w:color="auto" w:fill="FFFFFF"/>
        <w:spacing w:before="100" w:beforeAutospacing="1" w:after="100" w:afterAutospacing="1"/>
        <w:jc w:val="left"/>
        <w:rPr>
          <w:rFonts w:ascii="微软雅黑" w:eastAsia="微软雅黑" w:hAnsi="微软雅黑" w:cs="宋体" w:hint="eastAsia"/>
          <w:color w:val="000000"/>
          <w:kern w:val="0"/>
          <w:sz w:val="20"/>
          <w:szCs w:val="20"/>
        </w:rPr>
      </w:pPr>
      <w:r w:rsidRPr="00C96282">
        <w:rPr>
          <w:rFonts w:ascii="微软雅黑" w:eastAsia="微软雅黑" w:hAnsi="微软雅黑" w:cs="宋体" w:hint="eastAsia"/>
          <w:color w:val="000000"/>
          <w:kern w:val="0"/>
          <w:sz w:val="20"/>
          <w:szCs w:val="20"/>
        </w:rPr>
        <w:t>7、政府为中低收入者提供住房保障的形式不包括（ ）。</w:t>
      </w:r>
    </w:p>
    <w:p w:rsidR="00C96282" w:rsidRPr="00C96282" w:rsidRDefault="00C96282" w:rsidP="00C96282">
      <w:pPr>
        <w:widowControl/>
        <w:shd w:val="clear" w:color="auto" w:fill="FFFFFF"/>
        <w:jc w:val="left"/>
        <w:rPr>
          <w:rFonts w:ascii="微软雅黑" w:eastAsia="微软雅黑" w:hAnsi="微软雅黑" w:cs="宋体" w:hint="eastAsia"/>
          <w:color w:val="000000"/>
          <w:kern w:val="0"/>
          <w:sz w:val="20"/>
          <w:szCs w:val="20"/>
        </w:rPr>
      </w:pPr>
      <w:r w:rsidRPr="00C96282">
        <w:rPr>
          <w:rFonts w:ascii="微软雅黑" w:eastAsia="微软雅黑" w:hAnsi="微软雅黑" w:cs="宋体"/>
          <w:color w:val="000000"/>
          <w:kern w:val="0"/>
          <w:sz w:val="20"/>
          <w:szCs w:val="20"/>
        </w:rPr>
        <w:object w:dxaOrig="1440" w:dyaOrig="1440">
          <v:shape id="_x0000_i1545" type="#_x0000_t75" style="width:20.25pt;height:20.25pt" o:ole="">
            <v:imagedata r:id="rId5" o:title=""/>
          </v:shape>
          <w:control r:id="rId28" w:name="DefaultOcxName22" w:shapeid="_x0000_i1545"/>
        </w:object>
      </w:r>
      <w:r w:rsidRPr="00C96282">
        <w:rPr>
          <w:rFonts w:ascii="微软雅黑" w:eastAsia="微软雅黑" w:hAnsi="微软雅黑" w:cs="宋体" w:hint="eastAsia"/>
          <w:color w:val="000000"/>
          <w:kern w:val="0"/>
          <w:sz w:val="20"/>
          <w:szCs w:val="20"/>
        </w:rPr>
        <w:t> A、廉租住房</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544" type="#_x0000_t75" style="width:20.25pt;height:20.25pt" o:ole="">
            <v:imagedata r:id="rId5" o:title=""/>
          </v:shape>
          <w:control r:id="rId29" w:name="DefaultOcxName23" w:shapeid="_x0000_i1544"/>
        </w:object>
      </w:r>
      <w:r w:rsidRPr="00C96282">
        <w:rPr>
          <w:rFonts w:ascii="微软雅黑" w:eastAsia="微软雅黑" w:hAnsi="微软雅黑" w:cs="宋体" w:hint="eastAsia"/>
          <w:color w:val="000000"/>
          <w:kern w:val="0"/>
          <w:sz w:val="20"/>
          <w:szCs w:val="20"/>
        </w:rPr>
        <w:t> B、由政府提供商品房</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543" type="#_x0000_t75" style="width:20.25pt;height:20.25pt" o:ole="">
            <v:imagedata r:id="rId5" o:title=""/>
          </v:shape>
          <w:control r:id="rId30" w:name="DefaultOcxName24" w:shapeid="_x0000_i1543"/>
        </w:object>
      </w:r>
      <w:r w:rsidRPr="00C96282">
        <w:rPr>
          <w:rFonts w:ascii="微软雅黑" w:eastAsia="微软雅黑" w:hAnsi="微软雅黑" w:cs="宋体" w:hint="eastAsia"/>
          <w:color w:val="000000"/>
          <w:kern w:val="0"/>
          <w:sz w:val="20"/>
          <w:szCs w:val="20"/>
        </w:rPr>
        <w:t> C、经济适用房</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542" type="#_x0000_t75" style="width:20.25pt;height:20.25pt" o:ole="">
            <v:imagedata r:id="rId5" o:title=""/>
          </v:shape>
          <w:control r:id="rId31" w:name="DefaultOcxName25" w:shapeid="_x0000_i1542"/>
        </w:object>
      </w:r>
      <w:r w:rsidRPr="00C96282">
        <w:rPr>
          <w:rFonts w:ascii="微软雅黑" w:eastAsia="微软雅黑" w:hAnsi="微软雅黑" w:cs="宋体" w:hint="eastAsia"/>
          <w:color w:val="000000"/>
          <w:kern w:val="0"/>
          <w:sz w:val="20"/>
          <w:szCs w:val="20"/>
        </w:rPr>
        <w:t> D、棚户区改造和旧住宅区整治</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FF"/>
          <w:kern w:val="0"/>
          <w:sz w:val="20"/>
          <w:szCs w:val="20"/>
        </w:rPr>
        <w:t>用户答案：</w:t>
      </w:r>
      <w:r w:rsidRPr="00C96282">
        <w:rPr>
          <w:rFonts w:ascii="微软雅黑" w:eastAsia="微软雅黑" w:hAnsi="微软雅黑" w:cs="宋体" w:hint="eastAsia"/>
          <w:color w:val="FF0000"/>
          <w:kern w:val="0"/>
          <w:sz w:val="20"/>
          <w:szCs w:val="20"/>
        </w:rPr>
        <w:t>D</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8000"/>
          <w:kern w:val="0"/>
          <w:sz w:val="20"/>
          <w:szCs w:val="20"/>
        </w:rPr>
        <w:t>标准答案：B</w:t>
      </w:r>
    </w:p>
    <w:p w:rsidR="00C96282" w:rsidRPr="00C96282" w:rsidRDefault="00C96282" w:rsidP="00C96282">
      <w:pPr>
        <w:widowControl/>
        <w:shd w:val="clear" w:color="auto" w:fill="FFFFFF"/>
        <w:spacing w:before="100" w:beforeAutospacing="1" w:after="100" w:afterAutospacing="1"/>
        <w:jc w:val="left"/>
        <w:rPr>
          <w:rFonts w:ascii="微软雅黑" w:eastAsia="微软雅黑" w:hAnsi="微软雅黑" w:cs="宋体" w:hint="eastAsia"/>
          <w:color w:val="000000"/>
          <w:kern w:val="0"/>
          <w:sz w:val="20"/>
          <w:szCs w:val="20"/>
        </w:rPr>
      </w:pPr>
      <w:r w:rsidRPr="00C96282">
        <w:rPr>
          <w:rFonts w:ascii="微软雅黑" w:eastAsia="微软雅黑" w:hAnsi="微软雅黑" w:cs="宋体" w:hint="eastAsia"/>
          <w:color w:val="000000"/>
          <w:kern w:val="0"/>
          <w:sz w:val="20"/>
          <w:szCs w:val="20"/>
        </w:rPr>
        <w:t>8、在进行PPP项目财政支出能力评估时，未来年度一般公共预算支出数额可参照（ ）相关数额的平均值及平均增长率计算，并根据实际情况进行适当调整。</w:t>
      </w:r>
    </w:p>
    <w:p w:rsidR="00C96282" w:rsidRPr="00C96282" w:rsidRDefault="00C96282" w:rsidP="00C96282">
      <w:pPr>
        <w:widowControl/>
        <w:shd w:val="clear" w:color="auto" w:fill="FFFFFF"/>
        <w:jc w:val="left"/>
        <w:rPr>
          <w:rFonts w:ascii="微软雅黑" w:eastAsia="微软雅黑" w:hAnsi="微软雅黑" w:cs="宋体" w:hint="eastAsia"/>
          <w:color w:val="000000"/>
          <w:kern w:val="0"/>
          <w:sz w:val="20"/>
          <w:szCs w:val="20"/>
        </w:rPr>
      </w:pPr>
      <w:r w:rsidRPr="00C96282">
        <w:rPr>
          <w:rFonts w:ascii="微软雅黑" w:eastAsia="微软雅黑" w:hAnsi="微软雅黑" w:cs="宋体"/>
          <w:color w:val="000000"/>
          <w:kern w:val="0"/>
          <w:sz w:val="20"/>
          <w:szCs w:val="20"/>
        </w:rPr>
        <w:lastRenderedPageBreak/>
        <w:object w:dxaOrig="1440" w:dyaOrig="1440">
          <v:shape id="_x0000_i1541" type="#_x0000_t75" style="width:20.25pt;height:20.25pt" o:ole="">
            <v:imagedata r:id="rId5" o:title=""/>
          </v:shape>
          <w:control r:id="rId32" w:name="DefaultOcxName26" w:shapeid="_x0000_i1541"/>
        </w:object>
      </w:r>
      <w:r w:rsidRPr="00C96282">
        <w:rPr>
          <w:rFonts w:ascii="微软雅黑" w:eastAsia="微软雅黑" w:hAnsi="微软雅黑" w:cs="宋体" w:hint="eastAsia"/>
          <w:color w:val="000000"/>
          <w:kern w:val="0"/>
          <w:sz w:val="20"/>
          <w:szCs w:val="20"/>
        </w:rPr>
        <w:t> A、前一年</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540" type="#_x0000_t75" style="width:20.25pt;height:20.25pt" o:ole="">
            <v:imagedata r:id="rId5" o:title=""/>
          </v:shape>
          <w:control r:id="rId33" w:name="DefaultOcxName27" w:shapeid="_x0000_i1540"/>
        </w:object>
      </w:r>
      <w:r w:rsidRPr="00C96282">
        <w:rPr>
          <w:rFonts w:ascii="微软雅黑" w:eastAsia="微软雅黑" w:hAnsi="微软雅黑" w:cs="宋体" w:hint="eastAsia"/>
          <w:color w:val="000000"/>
          <w:kern w:val="0"/>
          <w:sz w:val="20"/>
          <w:szCs w:val="20"/>
        </w:rPr>
        <w:t> B、前三年</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539" type="#_x0000_t75" style="width:20.25pt;height:20.25pt" o:ole="">
            <v:imagedata r:id="rId5" o:title=""/>
          </v:shape>
          <w:control r:id="rId34" w:name="DefaultOcxName28" w:shapeid="_x0000_i1539"/>
        </w:object>
      </w:r>
      <w:r w:rsidRPr="00C96282">
        <w:rPr>
          <w:rFonts w:ascii="微软雅黑" w:eastAsia="微软雅黑" w:hAnsi="微软雅黑" w:cs="宋体" w:hint="eastAsia"/>
          <w:color w:val="000000"/>
          <w:kern w:val="0"/>
          <w:sz w:val="20"/>
          <w:szCs w:val="20"/>
        </w:rPr>
        <w:t> C、前五年</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FF"/>
          <w:kern w:val="0"/>
          <w:sz w:val="20"/>
          <w:szCs w:val="20"/>
        </w:rPr>
        <w:t>用户答案：C</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8000"/>
          <w:kern w:val="0"/>
          <w:sz w:val="20"/>
          <w:szCs w:val="20"/>
        </w:rPr>
        <w:t>标准答案：C</w:t>
      </w:r>
    </w:p>
    <w:p w:rsidR="00C96282" w:rsidRPr="00C96282" w:rsidRDefault="00C96282" w:rsidP="00C96282">
      <w:pPr>
        <w:widowControl/>
        <w:shd w:val="clear" w:color="auto" w:fill="FFFFFF"/>
        <w:spacing w:before="100" w:beforeAutospacing="1" w:after="100" w:afterAutospacing="1"/>
        <w:jc w:val="left"/>
        <w:rPr>
          <w:rFonts w:ascii="微软雅黑" w:eastAsia="微软雅黑" w:hAnsi="微软雅黑" w:cs="宋体" w:hint="eastAsia"/>
          <w:color w:val="000000"/>
          <w:kern w:val="0"/>
          <w:sz w:val="20"/>
          <w:szCs w:val="20"/>
        </w:rPr>
      </w:pPr>
      <w:r w:rsidRPr="00C96282">
        <w:rPr>
          <w:rFonts w:ascii="微软雅黑" w:eastAsia="微软雅黑" w:hAnsi="微软雅黑" w:cs="宋体" w:hint="eastAsia"/>
          <w:color w:val="000000"/>
          <w:kern w:val="0"/>
          <w:sz w:val="20"/>
          <w:szCs w:val="20"/>
        </w:rPr>
        <w:t>9、预算支出完成率=（ ）。</w:t>
      </w:r>
    </w:p>
    <w:p w:rsidR="00C96282" w:rsidRPr="00C96282" w:rsidRDefault="00C96282" w:rsidP="00C96282">
      <w:pPr>
        <w:widowControl/>
        <w:shd w:val="clear" w:color="auto" w:fill="FFFFFF"/>
        <w:jc w:val="left"/>
        <w:rPr>
          <w:rFonts w:ascii="微软雅黑" w:eastAsia="微软雅黑" w:hAnsi="微软雅黑" w:cs="宋体" w:hint="eastAsia"/>
          <w:color w:val="000000"/>
          <w:kern w:val="0"/>
          <w:sz w:val="20"/>
          <w:szCs w:val="20"/>
        </w:rPr>
      </w:pPr>
      <w:r w:rsidRPr="00C96282">
        <w:rPr>
          <w:rFonts w:ascii="微软雅黑" w:eastAsia="微软雅黑" w:hAnsi="微软雅黑" w:cs="宋体"/>
          <w:color w:val="000000"/>
          <w:kern w:val="0"/>
          <w:sz w:val="20"/>
          <w:szCs w:val="20"/>
        </w:rPr>
        <w:object w:dxaOrig="1440" w:dyaOrig="1440">
          <v:shape id="_x0000_i1538" type="#_x0000_t75" style="width:20.25pt;height:20.25pt" o:ole="">
            <v:imagedata r:id="rId5" o:title=""/>
          </v:shape>
          <w:control r:id="rId35" w:name="DefaultOcxName29" w:shapeid="_x0000_i1538"/>
        </w:object>
      </w:r>
      <w:r w:rsidRPr="00C96282">
        <w:rPr>
          <w:rFonts w:ascii="微软雅黑" w:eastAsia="微软雅黑" w:hAnsi="微软雅黑" w:cs="宋体" w:hint="eastAsia"/>
          <w:color w:val="000000"/>
          <w:kern w:val="0"/>
          <w:sz w:val="20"/>
          <w:szCs w:val="20"/>
        </w:rPr>
        <w:t> A、年终执行数÷（年初预算数±年中预算调整数）×100%</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537" type="#_x0000_t75" style="width:20.25pt;height:20.25pt" o:ole="">
            <v:imagedata r:id="rId5" o:title=""/>
          </v:shape>
          <w:control r:id="rId36" w:name="DefaultOcxName30" w:shapeid="_x0000_i1537"/>
        </w:object>
      </w:r>
      <w:r w:rsidRPr="00C96282">
        <w:rPr>
          <w:rFonts w:ascii="微软雅黑" w:eastAsia="微软雅黑" w:hAnsi="微软雅黑" w:cs="宋体" w:hint="eastAsia"/>
          <w:color w:val="000000"/>
          <w:kern w:val="0"/>
          <w:sz w:val="20"/>
          <w:szCs w:val="20"/>
        </w:rPr>
        <w:t> B、（年终执行数÷年初预算数）×100%</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536" type="#_x0000_t75" style="width:20.25pt;height:20.25pt" o:ole="">
            <v:imagedata r:id="rId5" o:title=""/>
          </v:shape>
          <w:control r:id="rId37" w:name="DefaultOcxName31" w:shapeid="_x0000_i1536"/>
        </w:object>
      </w:r>
      <w:r w:rsidRPr="00C96282">
        <w:rPr>
          <w:rFonts w:ascii="微软雅黑" w:eastAsia="微软雅黑" w:hAnsi="微软雅黑" w:cs="宋体" w:hint="eastAsia"/>
          <w:color w:val="000000"/>
          <w:kern w:val="0"/>
          <w:sz w:val="20"/>
          <w:szCs w:val="20"/>
        </w:rPr>
        <w:t> C、年终执行数÷（年初预算数±上级补助数）×100%</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535" type="#_x0000_t75" style="width:20.25pt;height:20.25pt" o:ole="">
            <v:imagedata r:id="rId5" o:title=""/>
          </v:shape>
          <w:control r:id="rId38" w:name="DefaultOcxName32" w:shapeid="_x0000_i1535"/>
        </w:object>
      </w:r>
      <w:r w:rsidRPr="00C96282">
        <w:rPr>
          <w:rFonts w:ascii="微软雅黑" w:eastAsia="微软雅黑" w:hAnsi="微软雅黑" w:cs="宋体" w:hint="eastAsia"/>
          <w:color w:val="000000"/>
          <w:kern w:val="0"/>
          <w:sz w:val="20"/>
          <w:szCs w:val="20"/>
        </w:rPr>
        <w:t> D、年终执行数÷（年初预算数±上年结转数）×100%</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FF"/>
          <w:kern w:val="0"/>
          <w:sz w:val="20"/>
          <w:szCs w:val="20"/>
        </w:rPr>
        <w:t>用户答案：A</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8000"/>
          <w:kern w:val="0"/>
          <w:sz w:val="20"/>
          <w:szCs w:val="20"/>
        </w:rPr>
        <w:t>标准答案：A</w:t>
      </w:r>
    </w:p>
    <w:p w:rsidR="00C96282" w:rsidRPr="00C96282" w:rsidRDefault="00C96282" w:rsidP="00C96282">
      <w:pPr>
        <w:widowControl/>
        <w:shd w:val="clear" w:color="auto" w:fill="FFFFFF"/>
        <w:spacing w:before="100" w:beforeAutospacing="1" w:after="100" w:afterAutospacing="1"/>
        <w:jc w:val="left"/>
        <w:rPr>
          <w:rFonts w:ascii="微软雅黑" w:eastAsia="微软雅黑" w:hAnsi="微软雅黑" w:cs="宋体" w:hint="eastAsia"/>
          <w:color w:val="000000"/>
          <w:kern w:val="0"/>
          <w:sz w:val="20"/>
          <w:szCs w:val="20"/>
        </w:rPr>
      </w:pPr>
      <w:r w:rsidRPr="00C96282">
        <w:rPr>
          <w:rFonts w:ascii="微软雅黑" w:eastAsia="微软雅黑" w:hAnsi="微软雅黑" w:cs="宋体" w:hint="eastAsia"/>
          <w:color w:val="000000"/>
          <w:kern w:val="0"/>
          <w:sz w:val="20"/>
          <w:szCs w:val="20"/>
        </w:rPr>
        <w:t>10、社会保障制度在建设中要优先满足（ ）。</w:t>
      </w:r>
    </w:p>
    <w:p w:rsidR="00C96282" w:rsidRPr="00C96282" w:rsidRDefault="00C96282" w:rsidP="00C96282">
      <w:pPr>
        <w:widowControl/>
        <w:shd w:val="clear" w:color="auto" w:fill="FFFFFF"/>
        <w:jc w:val="left"/>
        <w:rPr>
          <w:rFonts w:ascii="微软雅黑" w:eastAsia="微软雅黑" w:hAnsi="微软雅黑" w:cs="宋体" w:hint="eastAsia"/>
          <w:color w:val="000000"/>
          <w:kern w:val="0"/>
          <w:sz w:val="20"/>
          <w:szCs w:val="20"/>
        </w:rPr>
      </w:pPr>
      <w:r w:rsidRPr="00C96282">
        <w:rPr>
          <w:rFonts w:ascii="微软雅黑" w:eastAsia="微软雅黑" w:hAnsi="微软雅黑" w:cs="宋体"/>
          <w:color w:val="000000"/>
          <w:kern w:val="0"/>
          <w:sz w:val="20"/>
          <w:szCs w:val="20"/>
        </w:rPr>
        <w:object w:dxaOrig="1440" w:dyaOrig="1440">
          <v:shape id="_x0000_i1534" type="#_x0000_t75" style="width:20.25pt;height:20.25pt" o:ole="">
            <v:imagedata r:id="rId5" o:title=""/>
          </v:shape>
          <w:control r:id="rId39" w:name="DefaultOcxName33" w:shapeid="_x0000_i1534"/>
        </w:object>
      </w:r>
      <w:r w:rsidRPr="00C96282">
        <w:rPr>
          <w:rFonts w:ascii="微软雅黑" w:eastAsia="微软雅黑" w:hAnsi="微软雅黑" w:cs="宋体" w:hint="eastAsia"/>
          <w:color w:val="000000"/>
          <w:kern w:val="0"/>
          <w:sz w:val="20"/>
          <w:szCs w:val="20"/>
        </w:rPr>
        <w:t> A、小康生活需要</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533" type="#_x0000_t75" style="width:20.25pt;height:20.25pt" o:ole="">
            <v:imagedata r:id="rId5" o:title=""/>
          </v:shape>
          <w:control r:id="rId40" w:name="DefaultOcxName34" w:shapeid="_x0000_i1533"/>
        </w:object>
      </w:r>
      <w:r w:rsidRPr="00C96282">
        <w:rPr>
          <w:rFonts w:ascii="微软雅黑" w:eastAsia="微软雅黑" w:hAnsi="微软雅黑" w:cs="宋体" w:hint="eastAsia"/>
          <w:color w:val="000000"/>
          <w:kern w:val="0"/>
          <w:sz w:val="20"/>
          <w:szCs w:val="20"/>
        </w:rPr>
        <w:t> B、基本生活需要</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532" type="#_x0000_t75" style="width:20.25pt;height:20.25pt" o:ole="">
            <v:imagedata r:id="rId5" o:title=""/>
          </v:shape>
          <w:control r:id="rId41" w:name="DefaultOcxName35" w:shapeid="_x0000_i1532"/>
        </w:object>
      </w:r>
      <w:r w:rsidRPr="00C96282">
        <w:rPr>
          <w:rFonts w:ascii="微软雅黑" w:eastAsia="微软雅黑" w:hAnsi="微软雅黑" w:cs="宋体" w:hint="eastAsia"/>
          <w:color w:val="000000"/>
          <w:kern w:val="0"/>
          <w:sz w:val="20"/>
          <w:szCs w:val="20"/>
        </w:rPr>
        <w:t> C、富裕生活需要</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531" type="#_x0000_t75" style="width:20.25pt;height:20.25pt" o:ole="">
            <v:imagedata r:id="rId5" o:title=""/>
          </v:shape>
          <w:control r:id="rId42" w:name="DefaultOcxName36" w:shapeid="_x0000_i1531"/>
        </w:object>
      </w:r>
      <w:r w:rsidRPr="00C96282">
        <w:rPr>
          <w:rFonts w:ascii="微软雅黑" w:eastAsia="微软雅黑" w:hAnsi="微软雅黑" w:cs="宋体" w:hint="eastAsia"/>
          <w:color w:val="000000"/>
          <w:kern w:val="0"/>
          <w:sz w:val="20"/>
          <w:szCs w:val="20"/>
        </w:rPr>
        <w:t> D、现代化生活需要</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FF"/>
          <w:kern w:val="0"/>
          <w:sz w:val="20"/>
          <w:szCs w:val="20"/>
        </w:rPr>
        <w:lastRenderedPageBreak/>
        <w:t>用户答案：B</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8000"/>
          <w:kern w:val="0"/>
          <w:sz w:val="20"/>
          <w:szCs w:val="20"/>
        </w:rPr>
        <w:t>标准答案：B</w:t>
      </w:r>
    </w:p>
    <w:p w:rsidR="00C96282" w:rsidRPr="00C96282" w:rsidRDefault="00C96282" w:rsidP="00C96282">
      <w:pPr>
        <w:widowControl/>
        <w:shd w:val="clear" w:color="auto" w:fill="FFFFFF"/>
        <w:spacing w:before="100" w:beforeAutospacing="1" w:after="100" w:afterAutospacing="1"/>
        <w:jc w:val="left"/>
        <w:rPr>
          <w:rFonts w:ascii="微软雅黑" w:eastAsia="微软雅黑" w:hAnsi="微软雅黑" w:cs="宋体" w:hint="eastAsia"/>
          <w:color w:val="000000"/>
          <w:kern w:val="0"/>
          <w:sz w:val="20"/>
          <w:szCs w:val="20"/>
        </w:rPr>
      </w:pPr>
      <w:r w:rsidRPr="00C96282">
        <w:rPr>
          <w:rFonts w:ascii="微软雅黑" w:eastAsia="微软雅黑" w:hAnsi="微软雅黑" w:cs="宋体" w:hint="eastAsia"/>
          <w:color w:val="000000"/>
          <w:kern w:val="0"/>
          <w:sz w:val="20"/>
          <w:szCs w:val="20"/>
        </w:rPr>
        <w:t>11、在PPP项目全生命周期过程的财政支出责任中，风险承担支出责任是指项目实施方案中政府承担风险带来的财政或有支出责任。通常下列风险中不应由政府承担财政指出或有责任的是（ ）</w:t>
      </w:r>
    </w:p>
    <w:p w:rsidR="00C96282" w:rsidRPr="00C96282" w:rsidRDefault="00C96282" w:rsidP="00C96282">
      <w:pPr>
        <w:widowControl/>
        <w:shd w:val="clear" w:color="auto" w:fill="FFFFFF"/>
        <w:jc w:val="left"/>
        <w:rPr>
          <w:rFonts w:ascii="微软雅黑" w:eastAsia="微软雅黑" w:hAnsi="微软雅黑" w:cs="宋体" w:hint="eastAsia"/>
          <w:color w:val="000000"/>
          <w:kern w:val="0"/>
          <w:sz w:val="20"/>
          <w:szCs w:val="20"/>
        </w:rPr>
      </w:pPr>
      <w:r w:rsidRPr="00C96282">
        <w:rPr>
          <w:rFonts w:ascii="微软雅黑" w:eastAsia="微软雅黑" w:hAnsi="微软雅黑" w:cs="宋体"/>
          <w:color w:val="000000"/>
          <w:kern w:val="0"/>
          <w:sz w:val="20"/>
          <w:szCs w:val="20"/>
        </w:rPr>
        <w:object w:dxaOrig="1440" w:dyaOrig="1440">
          <v:shape id="_x0000_i1530" type="#_x0000_t75" style="width:20.25pt;height:20.25pt" o:ole="">
            <v:imagedata r:id="rId5" o:title=""/>
          </v:shape>
          <w:control r:id="rId43" w:name="DefaultOcxName37" w:shapeid="_x0000_i1530"/>
        </w:object>
      </w:r>
      <w:r w:rsidRPr="00C96282">
        <w:rPr>
          <w:rFonts w:ascii="微软雅黑" w:eastAsia="微软雅黑" w:hAnsi="微软雅黑" w:cs="宋体" w:hint="eastAsia"/>
          <w:color w:val="000000"/>
          <w:kern w:val="0"/>
          <w:sz w:val="20"/>
          <w:szCs w:val="20"/>
        </w:rPr>
        <w:t> A、法律风险</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529" type="#_x0000_t75" style="width:20.25pt;height:20.25pt" o:ole="">
            <v:imagedata r:id="rId5" o:title=""/>
          </v:shape>
          <w:control r:id="rId44" w:name="DefaultOcxName38" w:shapeid="_x0000_i1529"/>
        </w:object>
      </w:r>
      <w:r w:rsidRPr="00C96282">
        <w:rPr>
          <w:rFonts w:ascii="微软雅黑" w:eastAsia="微软雅黑" w:hAnsi="微软雅黑" w:cs="宋体" w:hint="eastAsia"/>
          <w:color w:val="000000"/>
          <w:kern w:val="0"/>
          <w:sz w:val="20"/>
          <w:szCs w:val="20"/>
        </w:rPr>
        <w:t> B、政策风险</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528" type="#_x0000_t75" style="width:20.25pt;height:20.25pt" o:ole="">
            <v:imagedata r:id="rId5" o:title=""/>
          </v:shape>
          <w:control r:id="rId45" w:name="DefaultOcxName39" w:shapeid="_x0000_i1528"/>
        </w:object>
      </w:r>
      <w:r w:rsidRPr="00C96282">
        <w:rPr>
          <w:rFonts w:ascii="微软雅黑" w:eastAsia="微软雅黑" w:hAnsi="微软雅黑" w:cs="宋体" w:hint="eastAsia"/>
          <w:color w:val="000000"/>
          <w:kern w:val="0"/>
          <w:sz w:val="20"/>
          <w:szCs w:val="20"/>
        </w:rPr>
        <w:t> C、运营风险</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FF"/>
          <w:kern w:val="0"/>
          <w:sz w:val="20"/>
          <w:szCs w:val="20"/>
        </w:rPr>
        <w:t>用户答案：C</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8000"/>
          <w:kern w:val="0"/>
          <w:sz w:val="20"/>
          <w:szCs w:val="20"/>
        </w:rPr>
        <w:t>标准答案：C</w:t>
      </w:r>
    </w:p>
    <w:p w:rsidR="00C96282" w:rsidRPr="00C96282" w:rsidRDefault="00C96282" w:rsidP="00C96282">
      <w:pPr>
        <w:widowControl/>
        <w:shd w:val="clear" w:color="auto" w:fill="FFFFFF"/>
        <w:spacing w:before="100" w:beforeAutospacing="1" w:after="100" w:afterAutospacing="1"/>
        <w:jc w:val="left"/>
        <w:rPr>
          <w:rFonts w:ascii="微软雅黑" w:eastAsia="微软雅黑" w:hAnsi="微软雅黑" w:cs="宋体" w:hint="eastAsia"/>
          <w:color w:val="000000"/>
          <w:kern w:val="0"/>
          <w:sz w:val="20"/>
          <w:szCs w:val="20"/>
        </w:rPr>
      </w:pPr>
      <w:r w:rsidRPr="00C96282">
        <w:rPr>
          <w:rFonts w:ascii="微软雅黑" w:eastAsia="微软雅黑" w:hAnsi="微软雅黑" w:cs="宋体" w:hint="eastAsia"/>
          <w:color w:val="000000"/>
          <w:kern w:val="0"/>
          <w:sz w:val="20"/>
          <w:szCs w:val="20"/>
        </w:rPr>
        <w:t>12、专项债券期限为（ ），由各地综合考虑项目建设、运营、回收周期和债券市场状况等合理确定，但7年和10年期债券的合计发行规模不得超过专项债券全年发行规模的（ ）。</w:t>
      </w:r>
    </w:p>
    <w:p w:rsidR="00C96282" w:rsidRPr="00C96282" w:rsidRDefault="00C96282" w:rsidP="00C96282">
      <w:pPr>
        <w:widowControl/>
        <w:shd w:val="clear" w:color="auto" w:fill="FFFFFF"/>
        <w:jc w:val="left"/>
        <w:rPr>
          <w:rFonts w:ascii="微软雅黑" w:eastAsia="微软雅黑" w:hAnsi="微软雅黑" w:cs="宋体" w:hint="eastAsia"/>
          <w:color w:val="000000"/>
          <w:kern w:val="0"/>
          <w:sz w:val="20"/>
          <w:szCs w:val="20"/>
        </w:rPr>
      </w:pPr>
      <w:r w:rsidRPr="00C96282">
        <w:rPr>
          <w:rFonts w:ascii="微软雅黑" w:eastAsia="微软雅黑" w:hAnsi="微软雅黑" w:cs="宋体"/>
          <w:color w:val="000000"/>
          <w:kern w:val="0"/>
          <w:sz w:val="20"/>
          <w:szCs w:val="20"/>
        </w:rPr>
        <w:object w:dxaOrig="1440" w:dyaOrig="1440">
          <v:shape id="_x0000_i1527" type="#_x0000_t75" style="width:20.25pt;height:20.25pt" o:ole="">
            <v:imagedata r:id="rId5" o:title=""/>
          </v:shape>
          <w:control r:id="rId46" w:name="DefaultOcxName40" w:shapeid="_x0000_i1527"/>
        </w:object>
      </w:r>
      <w:r w:rsidRPr="00C96282">
        <w:rPr>
          <w:rFonts w:ascii="微软雅黑" w:eastAsia="微软雅黑" w:hAnsi="微软雅黑" w:cs="宋体" w:hint="eastAsia"/>
          <w:color w:val="000000"/>
          <w:kern w:val="0"/>
          <w:sz w:val="20"/>
          <w:szCs w:val="20"/>
        </w:rPr>
        <w:t> A、1年、3年、5年、7年和10年，30%</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526" type="#_x0000_t75" style="width:20.25pt;height:20.25pt" o:ole="">
            <v:imagedata r:id="rId5" o:title=""/>
          </v:shape>
          <w:control r:id="rId47" w:name="DefaultOcxName41" w:shapeid="_x0000_i1526"/>
        </w:object>
      </w:r>
      <w:r w:rsidRPr="00C96282">
        <w:rPr>
          <w:rFonts w:ascii="微软雅黑" w:eastAsia="微软雅黑" w:hAnsi="微软雅黑" w:cs="宋体" w:hint="eastAsia"/>
          <w:color w:val="000000"/>
          <w:kern w:val="0"/>
          <w:sz w:val="20"/>
          <w:szCs w:val="20"/>
        </w:rPr>
        <w:t> B、1年、2年、3年、5年、7年和10年，50%</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525" type="#_x0000_t75" style="width:20.25pt;height:20.25pt" o:ole="">
            <v:imagedata r:id="rId5" o:title=""/>
          </v:shape>
          <w:control r:id="rId48" w:name="DefaultOcxName42" w:shapeid="_x0000_i1525"/>
        </w:object>
      </w:r>
      <w:r w:rsidRPr="00C96282">
        <w:rPr>
          <w:rFonts w:ascii="微软雅黑" w:eastAsia="微软雅黑" w:hAnsi="微软雅黑" w:cs="宋体" w:hint="eastAsia"/>
          <w:color w:val="000000"/>
          <w:kern w:val="0"/>
          <w:sz w:val="20"/>
          <w:szCs w:val="20"/>
        </w:rPr>
        <w:t> C、1年、2年、3年、5年、7年和10年，25%</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FF"/>
          <w:kern w:val="0"/>
          <w:sz w:val="20"/>
          <w:szCs w:val="20"/>
        </w:rPr>
        <w:t>用户答案：B</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8000"/>
          <w:kern w:val="0"/>
          <w:sz w:val="20"/>
          <w:szCs w:val="20"/>
        </w:rPr>
        <w:t>标准答案：B</w:t>
      </w:r>
    </w:p>
    <w:p w:rsidR="00C96282" w:rsidRPr="00C96282" w:rsidRDefault="00C96282" w:rsidP="00C96282">
      <w:pPr>
        <w:widowControl/>
        <w:shd w:val="clear" w:color="auto" w:fill="FFFFFF"/>
        <w:spacing w:before="100" w:beforeAutospacing="1" w:after="100" w:afterAutospacing="1"/>
        <w:jc w:val="left"/>
        <w:rPr>
          <w:rFonts w:ascii="微软雅黑" w:eastAsia="微软雅黑" w:hAnsi="微软雅黑" w:cs="宋体" w:hint="eastAsia"/>
          <w:color w:val="000000"/>
          <w:kern w:val="0"/>
          <w:sz w:val="20"/>
          <w:szCs w:val="20"/>
        </w:rPr>
      </w:pPr>
      <w:r w:rsidRPr="00C96282">
        <w:rPr>
          <w:rFonts w:ascii="微软雅黑" w:eastAsia="微软雅黑" w:hAnsi="微软雅黑" w:cs="宋体" w:hint="eastAsia"/>
          <w:color w:val="000000"/>
          <w:kern w:val="0"/>
          <w:sz w:val="20"/>
          <w:szCs w:val="20"/>
        </w:rPr>
        <w:t>13、国家农业综合开发资金主要扶持农业主产区，重点扶持（ ）。</w:t>
      </w:r>
    </w:p>
    <w:p w:rsidR="00C96282" w:rsidRPr="00C96282" w:rsidRDefault="00C96282" w:rsidP="00C96282">
      <w:pPr>
        <w:widowControl/>
        <w:shd w:val="clear" w:color="auto" w:fill="FFFFFF"/>
        <w:jc w:val="left"/>
        <w:rPr>
          <w:rFonts w:ascii="微软雅黑" w:eastAsia="微软雅黑" w:hAnsi="微软雅黑" w:cs="宋体" w:hint="eastAsia"/>
          <w:color w:val="000000"/>
          <w:kern w:val="0"/>
          <w:sz w:val="20"/>
          <w:szCs w:val="20"/>
        </w:rPr>
      </w:pPr>
      <w:r w:rsidRPr="00C96282">
        <w:rPr>
          <w:rFonts w:ascii="微软雅黑" w:eastAsia="微软雅黑" w:hAnsi="微软雅黑" w:cs="宋体"/>
          <w:color w:val="000000"/>
          <w:kern w:val="0"/>
          <w:sz w:val="20"/>
          <w:szCs w:val="20"/>
        </w:rPr>
        <w:lastRenderedPageBreak/>
        <w:object w:dxaOrig="1440" w:dyaOrig="1440">
          <v:shape id="_x0000_i1524" type="#_x0000_t75" style="width:20.25pt;height:20.25pt" o:ole="">
            <v:imagedata r:id="rId5" o:title=""/>
          </v:shape>
          <w:control r:id="rId49" w:name="DefaultOcxName43" w:shapeid="_x0000_i1524"/>
        </w:object>
      </w:r>
      <w:r w:rsidRPr="00C96282">
        <w:rPr>
          <w:rFonts w:ascii="微软雅黑" w:eastAsia="微软雅黑" w:hAnsi="微软雅黑" w:cs="宋体" w:hint="eastAsia"/>
          <w:color w:val="000000"/>
          <w:kern w:val="0"/>
          <w:sz w:val="20"/>
          <w:szCs w:val="20"/>
        </w:rPr>
        <w:t> A、西部地区</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523" type="#_x0000_t75" style="width:20.25pt;height:20.25pt" o:ole="">
            <v:imagedata r:id="rId5" o:title=""/>
          </v:shape>
          <w:control r:id="rId50" w:name="DefaultOcxName44" w:shapeid="_x0000_i1523"/>
        </w:object>
      </w:r>
      <w:r w:rsidRPr="00C96282">
        <w:rPr>
          <w:rFonts w:ascii="微软雅黑" w:eastAsia="微软雅黑" w:hAnsi="微软雅黑" w:cs="宋体" w:hint="eastAsia"/>
          <w:color w:val="000000"/>
          <w:kern w:val="0"/>
          <w:sz w:val="20"/>
          <w:szCs w:val="20"/>
        </w:rPr>
        <w:t> B、生态保护区</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522" type="#_x0000_t75" style="width:20.25pt;height:20.25pt" o:ole="">
            <v:imagedata r:id="rId5" o:title=""/>
          </v:shape>
          <w:control r:id="rId51" w:name="DefaultOcxName45" w:shapeid="_x0000_i1522"/>
        </w:object>
      </w:r>
      <w:r w:rsidRPr="00C96282">
        <w:rPr>
          <w:rFonts w:ascii="微软雅黑" w:eastAsia="微软雅黑" w:hAnsi="微软雅黑" w:cs="宋体" w:hint="eastAsia"/>
          <w:color w:val="000000"/>
          <w:kern w:val="0"/>
          <w:sz w:val="20"/>
          <w:szCs w:val="20"/>
        </w:rPr>
        <w:t> C、粮食主产区</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521" type="#_x0000_t75" style="width:20.25pt;height:20.25pt" o:ole="">
            <v:imagedata r:id="rId5" o:title=""/>
          </v:shape>
          <w:control r:id="rId52" w:name="DefaultOcxName46" w:shapeid="_x0000_i1521"/>
        </w:object>
      </w:r>
      <w:r w:rsidRPr="00C96282">
        <w:rPr>
          <w:rFonts w:ascii="微软雅黑" w:eastAsia="微软雅黑" w:hAnsi="微软雅黑" w:cs="宋体" w:hint="eastAsia"/>
          <w:color w:val="000000"/>
          <w:kern w:val="0"/>
          <w:sz w:val="20"/>
          <w:szCs w:val="20"/>
        </w:rPr>
        <w:t> D、黄淮流域</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FF"/>
          <w:kern w:val="0"/>
          <w:sz w:val="20"/>
          <w:szCs w:val="20"/>
        </w:rPr>
        <w:t>用户答案：C</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8000"/>
          <w:kern w:val="0"/>
          <w:sz w:val="20"/>
          <w:szCs w:val="20"/>
        </w:rPr>
        <w:t>标准答案：C</w:t>
      </w:r>
    </w:p>
    <w:p w:rsidR="00C96282" w:rsidRPr="00C96282" w:rsidRDefault="00C96282" w:rsidP="00C96282">
      <w:pPr>
        <w:widowControl/>
        <w:shd w:val="clear" w:color="auto" w:fill="FFFFFF"/>
        <w:spacing w:before="100" w:beforeAutospacing="1" w:after="100" w:afterAutospacing="1"/>
        <w:jc w:val="left"/>
        <w:rPr>
          <w:rFonts w:ascii="微软雅黑" w:eastAsia="微软雅黑" w:hAnsi="微软雅黑" w:cs="宋体" w:hint="eastAsia"/>
          <w:color w:val="000000"/>
          <w:kern w:val="0"/>
          <w:sz w:val="20"/>
          <w:szCs w:val="20"/>
        </w:rPr>
      </w:pPr>
      <w:r w:rsidRPr="00C96282">
        <w:rPr>
          <w:rFonts w:ascii="微软雅黑" w:eastAsia="微软雅黑" w:hAnsi="微软雅黑" w:cs="宋体" w:hint="eastAsia"/>
          <w:color w:val="000000"/>
          <w:kern w:val="0"/>
          <w:sz w:val="20"/>
          <w:szCs w:val="20"/>
        </w:rPr>
        <w:t>14、2016年3月18日，国务院常务会议审议通过了全面推开营改增试点方案，明确自2016年5月1日起，全面推开营改增试点，将建筑业、房地产业、金融业、生活服务业纳入试点范围，改征增值税的适用税率。改征后，建筑业和房地产业适用（ ）税率？</w:t>
      </w:r>
    </w:p>
    <w:p w:rsidR="00C96282" w:rsidRPr="00C96282" w:rsidRDefault="00C96282" w:rsidP="00C96282">
      <w:pPr>
        <w:widowControl/>
        <w:shd w:val="clear" w:color="auto" w:fill="FFFFFF"/>
        <w:jc w:val="left"/>
        <w:rPr>
          <w:rFonts w:ascii="微软雅黑" w:eastAsia="微软雅黑" w:hAnsi="微软雅黑" w:cs="宋体" w:hint="eastAsia"/>
          <w:color w:val="000000"/>
          <w:kern w:val="0"/>
          <w:sz w:val="20"/>
          <w:szCs w:val="20"/>
        </w:rPr>
      </w:pPr>
      <w:r w:rsidRPr="00C96282">
        <w:rPr>
          <w:rFonts w:ascii="微软雅黑" w:eastAsia="微软雅黑" w:hAnsi="微软雅黑" w:cs="宋体"/>
          <w:color w:val="000000"/>
          <w:kern w:val="0"/>
          <w:sz w:val="20"/>
          <w:szCs w:val="20"/>
        </w:rPr>
        <w:object w:dxaOrig="1440" w:dyaOrig="1440">
          <v:shape id="_x0000_i1520" type="#_x0000_t75" style="width:20.25pt;height:20.25pt" o:ole="">
            <v:imagedata r:id="rId5" o:title=""/>
          </v:shape>
          <w:control r:id="rId53" w:name="DefaultOcxName47" w:shapeid="_x0000_i1520"/>
        </w:object>
      </w:r>
      <w:r w:rsidRPr="00C96282">
        <w:rPr>
          <w:rFonts w:ascii="微软雅黑" w:eastAsia="微软雅黑" w:hAnsi="微软雅黑" w:cs="宋体" w:hint="eastAsia"/>
          <w:color w:val="000000"/>
          <w:kern w:val="0"/>
          <w:sz w:val="20"/>
          <w:szCs w:val="20"/>
        </w:rPr>
        <w:t> A、17%</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519" type="#_x0000_t75" style="width:20.25pt;height:20.25pt" o:ole="">
            <v:imagedata r:id="rId5" o:title=""/>
          </v:shape>
          <w:control r:id="rId54" w:name="DefaultOcxName48" w:shapeid="_x0000_i1519"/>
        </w:object>
      </w:r>
      <w:r w:rsidRPr="00C96282">
        <w:rPr>
          <w:rFonts w:ascii="微软雅黑" w:eastAsia="微软雅黑" w:hAnsi="微软雅黑" w:cs="宋体" w:hint="eastAsia"/>
          <w:color w:val="000000"/>
          <w:kern w:val="0"/>
          <w:sz w:val="20"/>
          <w:szCs w:val="20"/>
        </w:rPr>
        <w:t> B、13%</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518" type="#_x0000_t75" style="width:20.25pt;height:20.25pt" o:ole="">
            <v:imagedata r:id="rId5" o:title=""/>
          </v:shape>
          <w:control r:id="rId55" w:name="DefaultOcxName49" w:shapeid="_x0000_i1518"/>
        </w:object>
      </w:r>
      <w:r w:rsidRPr="00C96282">
        <w:rPr>
          <w:rFonts w:ascii="微软雅黑" w:eastAsia="微软雅黑" w:hAnsi="微软雅黑" w:cs="宋体" w:hint="eastAsia"/>
          <w:color w:val="000000"/>
          <w:kern w:val="0"/>
          <w:sz w:val="20"/>
          <w:szCs w:val="20"/>
        </w:rPr>
        <w:t> C、11%</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517" type="#_x0000_t75" style="width:20.25pt;height:20.25pt" o:ole="">
            <v:imagedata r:id="rId5" o:title=""/>
          </v:shape>
          <w:control r:id="rId56" w:name="DefaultOcxName50" w:shapeid="_x0000_i1517"/>
        </w:object>
      </w:r>
      <w:r w:rsidRPr="00C96282">
        <w:rPr>
          <w:rFonts w:ascii="微软雅黑" w:eastAsia="微软雅黑" w:hAnsi="微软雅黑" w:cs="宋体" w:hint="eastAsia"/>
          <w:color w:val="000000"/>
          <w:kern w:val="0"/>
          <w:sz w:val="20"/>
          <w:szCs w:val="20"/>
        </w:rPr>
        <w:t> D、6%</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FF"/>
          <w:kern w:val="0"/>
          <w:sz w:val="20"/>
          <w:szCs w:val="20"/>
        </w:rPr>
        <w:t>用户答案：C</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8000"/>
          <w:kern w:val="0"/>
          <w:sz w:val="20"/>
          <w:szCs w:val="20"/>
        </w:rPr>
        <w:t>标准答案：C</w:t>
      </w:r>
    </w:p>
    <w:p w:rsidR="00C96282" w:rsidRPr="00C96282" w:rsidRDefault="00C96282" w:rsidP="00C96282">
      <w:pPr>
        <w:widowControl/>
        <w:shd w:val="clear" w:color="auto" w:fill="FFFFFF"/>
        <w:spacing w:before="100" w:beforeAutospacing="1" w:after="100" w:afterAutospacing="1"/>
        <w:jc w:val="left"/>
        <w:rPr>
          <w:rFonts w:ascii="微软雅黑" w:eastAsia="微软雅黑" w:hAnsi="微软雅黑" w:cs="宋体" w:hint="eastAsia"/>
          <w:color w:val="000000"/>
          <w:kern w:val="0"/>
          <w:sz w:val="20"/>
          <w:szCs w:val="20"/>
        </w:rPr>
      </w:pPr>
      <w:r w:rsidRPr="00C96282">
        <w:rPr>
          <w:rFonts w:ascii="微软雅黑" w:eastAsia="微软雅黑" w:hAnsi="微软雅黑" w:cs="宋体" w:hint="eastAsia"/>
          <w:color w:val="000000"/>
          <w:kern w:val="0"/>
          <w:sz w:val="20"/>
          <w:szCs w:val="20"/>
        </w:rPr>
        <w:t>15、十八届三中全会提出了新一轮财税体制改革的三大任务，其中不属于三大改革任务之一的是（ ）。</w:t>
      </w:r>
    </w:p>
    <w:p w:rsidR="00C96282" w:rsidRPr="00C96282" w:rsidRDefault="00C96282" w:rsidP="00C96282">
      <w:pPr>
        <w:widowControl/>
        <w:shd w:val="clear" w:color="auto" w:fill="FFFFFF"/>
        <w:jc w:val="left"/>
        <w:rPr>
          <w:rFonts w:ascii="微软雅黑" w:eastAsia="微软雅黑" w:hAnsi="微软雅黑" w:cs="宋体" w:hint="eastAsia"/>
          <w:color w:val="000000"/>
          <w:kern w:val="0"/>
          <w:sz w:val="20"/>
          <w:szCs w:val="20"/>
        </w:rPr>
      </w:pPr>
      <w:r w:rsidRPr="00C96282">
        <w:rPr>
          <w:rFonts w:ascii="微软雅黑" w:eastAsia="微软雅黑" w:hAnsi="微软雅黑" w:cs="宋体"/>
          <w:color w:val="000000"/>
          <w:kern w:val="0"/>
          <w:sz w:val="20"/>
          <w:szCs w:val="20"/>
        </w:rPr>
        <w:lastRenderedPageBreak/>
        <w:object w:dxaOrig="1440" w:dyaOrig="1440">
          <v:shape id="_x0000_i1516" type="#_x0000_t75" style="width:20.25pt;height:20.25pt" o:ole="">
            <v:imagedata r:id="rId5" o:title=""/>
          </v:shape>
          <w:control r:id="rId57" w:name="DefaultOcxName51" w:shapeid="_x0000_i1516"/>
        </w:object>
      </w:r>
      <w:r w:rsidRPr="00C96282">
        <w:rPr>
          <w:rFonts w:ascii="微软雅黑" w:eastAsia="微软雅黑" w:hAnsi="微软雅黑" w:cs="宋体" w:hint="eastAsia"/>
          <w:color w:val="000000"/>
          <w:kern w:val="0"/>
          <w:sz w:val="20"/>
          <w:szCs w:val="20"/>
        </w:rPr>
        <w:t> A、改进预算管理制度</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515" type="#_x0000_t75" style="width:20.25pt;height:20.25pt" o:ole="">
            <v:imagedata r:id="rId5" o:title=""/>
          </v:shape>
          <w:control r:id="rId58" w:name="DefaultOcxName52" w:shapeid="_x0000_i1515"/>
        </w:object>
      </w:r>
      <w:r w:rsidRPr="00C96282">
        <w:rPr>
          <w:rFonts w:ascii="微软雅黑" w:eastAsia="微软雅黑" w:hAnsi="微软雅黑" w:cs="宋体" w:hint="eastAsia"/>
          <w:color w:val="000000"/>
          <w:kern w:val="0"/>
          <w:sz w:val="20"/>
          <w:szCs w:val="20"/>
        </w:rPr>
        <w:t> B、完善社会保障制度</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514" type="#_x0000_t75" style="width:20.25pt;height:20.25pt" o:ole="">
            <v:imagedata r:id="rId5" o:title=""/>
          </v:shape>
          <w:control r:id="rId59" w:name="DefaultOcxName53" w:shapeid="_x0000_i1514"/>
        </w:object>
      </w:r>
      <w:r w:rsidRPr="00C96282">
        <w:rPr>
          <w:rFonts w:ascii="微软雅黑" w:eastAsia="微软雅黑" w:hAnsi="微软雅黑" w:cs="宋体" w:hint="eastAsia"/>
          <w:color w:val="000000"/>
          <w:kern w:val="0"/>
          <w:sz w:val="20"/>
          <w:szCs w:val="20"/>
        </w:rPr>
        <w:t> C、建立事权和支出责任相适应的制度</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FF"/>
          <w:kern w:val="0"/>
          <w:sz w:val="20"/>
          <w:szCs w:val="20"/>
        </w:rPr>
        <w:t>用户答案：B</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8000"/>
          <w:kern w:val="0"/>
          <w:sz w:val="20"/>
          <w:szCs w:val="20"/>
        </w:rPr>
        <w:t>标准答案：B</w:t>
      </w:r>
    </w:p>
    <w:p w:rsidR="00C96282" w:rsidRPr="00C96282" w:rsidRDefault="00C96282" w:rsidP="00C96282">
      <w:pPr>
        <w:widowControl/>
        <w:shd w:val="clear" w:color="auto" w:fill="FFFFFF"/>
        <w:spacing w:before="100" w:beforeAutospacing="1" w:after="100" w:afterAutospacing="1"/>
        <w:jc w:val="left"/>
        <w:rPr>
          <w:rFonts w:ascii="微软雅黑" w:eastAsia="微软雅黑" w:hAnsi="微软雅黑" w:cs="宋体" w:hint="eastAsia"/>
          <w:color w:val="000000"/>
          <w:kern w:val="0"/>
          <w:sz w:val="20"/>
          <w:szCs w:val="20"/>
        </w:rPr>
      </w:pPr>
      <w:r w:rsidRPr="00C96282">
        <w:rPr>
          <w:rFonts w:ascii="微软雅黑" w:eastAsia="微软雅黑" w:hAnsi="微软雅黑" w:cs="宋体" w:hint="eastAsia"/>
          <w:color w:val="000000"/>
          <w:kern w:val="0"/>
          <w:sz w:val="20"/>
          <w:szCs w:val="20"/>
        </w:rPr>
        <w:t>16、中央财政的国家重点生态功能区转移支付补助范围不包括（ ）。</w:t>
      </w:r>
    </w:p>
    <w:p w:rsidR="00C96282" w:rsidRPr="00C96282" w:rsidRDefault="00C96282" w:rsidP="00C96282">
      <w:pPr>
        <w:widowControl/>
        <w:shd w:val="clear" w:color="auto" w:fill="FFFFFF"/>
        <w:jc w:val="left"/>
        <w:rPr>
          <w:rFonts w:ascii="微软雅黑" w:eastAsia="微软雅黑" w:hAnsi="微软雅黑" w:cs="宋体" w:hint="eastAsia"/>
          <w:color w:val="000000"/>
          <w:kern w:val="0"/>
          <w:sz w:val="20"/>
          <w:szCs w:val="20"/>
        </w:rPr>
      </w:pPr>
      <w:r w:rsidRPr="00C96282">
        <w:rPr>
          <w:rFonts w:ascii="微软雅黑" w:eastAsia="微软雅黑" w:hAnsi="微软雅黑" w:cs="宋体"/>
          <w:color w:val="000000"/>
          <w:kern w:val="0"/>
          <w:sz w:val="20"/>
          <w:szCs w:val="20"/>
        </w:rPr>
        <w:object w:dxaOrig="1440" w:dyaOrig="1440">
          <v:shape id="_x0000_i1513" type="#_x0000_t75" style="width:20.25pt;height:20.25pt" o:ole="">
            <v:imagedata r:id="rId5" o:title=""/>
          </v:shape>
          <w:control r:id="rId60" w:name="DefaultOcxName54" w:shapeid="_x0000_i1513"/>
        </w:object>
      </w:r>
      <w:r w:rsidRPr="00C96282">
        <w:rPr>
          <w:rFonts w:ascii="微软雅黑" w:eastAsia="微软雅黑" w:hAnsi="微软雅黑" w:cs="宋体" w:hint="eastAsia"/>
          <w:color w:val="000000"/>
          <w:kern w:val="0"/>
          <w:sz w:val="20"/>
          <w:szCs w:val="20"/>
        </w:rPr>
        <w:t> A、生态环境保护较好的省区</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512" type="#_x0000_t75" style="width:20.25pt;height:20.25pt" o:ole="">
            <v:imagedata r:id="rId5" o:title=""/>
          </v:shape>
          <w:control r:id="rId61" w:name="DefaultOcxName55" w:shapeid="_x0000_i1512"/>
        </w:object>
      </w:r>
      <w:r w:rsidRPr="00C96282">
        <w:rPr>
          <w:rFonts w:ascii="微软雅黑" w:eastAsia="微软雅黑" w:hAnsi="微软雅黑" w:cs="宋体" w:hint="eastAsia"/>
          <w:color w:val="000000"/>
          <w:kern w:val="0"/>
          <w:sz w:val="20"/>
          <w:szCs w:val="20"/>
        </w:rPr>
        <w:t> B、南水北调中线水源地保护区</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511" type="#_x0000_t75" style="width:20.25pt;height:20.25pt" o:ole="">
            <v:imagedata r:id="rId5" o:title=""/>
          </v:shape>
          <w:control r:id="rId62" w:name="DefaultOcxName56" w:shapeid="_x0000_i1511"/>
        </w:object>
      </w:r>
      <w:r w:rsidRPr="00C96282">
        <w:rPr>
          <w:rFonts w:ascii="微软雅黑" w:eastAsia="微软雅黑" w:hAnsi="微软雅黑" w:cs="宋体" w:hint="eastAsia"/>
          <w:color w:val="000000"/>
          <w:kern w:val="0"/>
          <w:sz w:val="20"/>
          <w:szCs w:val="20"/>
        </w:rPr>
        <w:t> C、海南国际旅游岛中部山区生态保护核心</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510" type="#_x0000_t75" style="width:20.25pt;height:20.25pt" o:ole="">
            <v:imagedata r:id="rId5" o:title=""/>
          </v:shape>
          <w:control r:id="rId63" w:name="DefaultOcxName57" w:shapeid="_x0000_i1510"/>
        </w:object>
      </w:r>
      <w:r w:rsidRPr="00C96282">
        <w:rPr>
          <w:rFonts w:ascii="微软雅黑" w:eastAsia="微软雅黑" w:hAnsi="微软雅黑" w:cs="宋体" w:hint="eastAsia"/>
          <w:color w:val="000000"/>
          <w:kern w:val="0"/>
          <w:sz w:val="20"/>
          <w:szCs w:val="20"/>
        </w:rPr>
        <w:t> D、不享受中央均衡性转移支付省市的国家重点生态功能区</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FF"/>
          <w:kern w:val="0"/>
          <w:sz w:val="20"/>
          <w:szCs w:val="20"/>
        </w:rPr>
        <w:t>用户答案：D</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8000"/>
          <w:kern w:val="0"/>
          <w:sz w:val="20"/>
          <w:szCs w:val="20"/>
        </w:rPr>
        <w:t>标准答案：D</w:t>
      </w:r>
    </w:p>
    <w:p w:rsidR="00C96282" w:rsidRPr="00C96282" w:rsidRDefault="00C96282" w:rsidP="00C96282">
      <w:pPr>
        <w:widowControl/>
        <w:shd w:val="clear" w:color="auto" w:fill="FFFFFF"/>
        <w:spacing w:before="100" w:beforeAutospacing="1" w:after="100" w:afterAutospacing="1"/>
        <w:jc w:val="left"/>
        <w:rPr>
          <w:rFonts w:ascii="微软雅黑" w:eastAsia="微软雅黑" w:hAnsi="微软雅黑" w:cs="宋体" w:hint="eastAsia"/>
          <w:color w:val="000000"/>
          <w:kern w:val="0"/>
          <w:sz w:val="20"/>
          <w:szCs w:val="20"/>
        </w:rPr>
      </w:pPr>
      <w:r w:rsidRPr="00C96282">
        <w:rPr>
          <w:rFonts w:ascii="微软雅黑" w:eastAsia="微软雅黑" w:hAnsi="微软雅黑" w:cs="宋体" w:hint="eastAsia"/>
          <w:color w:val="000000"/>
          <w:kern w:val="0"/>
          <w:sz w:val="20"/>
          <w:szCs w:val="20"/>
        </w:rPr>
        <w:t>17、政府间的财政关系主要通过（ ）具体体现。</w:t>
      </w:r>
    </w:p>
    <w:p w:rsidR="00C96282" w:rsidRPr="00C96282" w:rsidRDefault="00C96282" w:rsidP="00C96282">
      <w:pPr>
        <w:widowControl/>
        <w:shd w:val="clear" w:color="auto" w:fill="FFFFFF"/>
        <w:jc w:val="left"/>
        <w:rPr>
          <w:rFonts w:ascii="微软雅黑" w:eastAsia="微软雅黑" w:hAnsi="微软雅黑" w:cs="宋体" w:hint="eastAsia"/>
          <w:color w:val="000000"/>
          <w:kern w:val="0"/>
          <w:sz w:val="20"/>
          <w:szCs w:val="20"/>
        </w:rPr>
      </w:pPr>
      <w:r w:rsidRPr="00C96282">
        <w:rPr>
          <w:rFonts w:ascii="微软雅黑" w:eastAsia="微软雅黑" w:hAnsi="微软雅黑" w:cs="宋体"/>
          <w:color w:val="000000"/>
          <w:kern w:val="0"/>
          <w:sz w:val="20"/>
          <w:szCs w:val="20"/>
        </w:rPr>
        <w:object w:dxaOrig="1440" w:dyaOrig="1440">
          <v:shape id="_x0000_i1509" type="#_x0000_t75" style="width:20.25pt;height:20.25pt" o:ole="">
            <v:imagedata r:id="rId5" o:title=""/>
          </v:shape>
          <w:control r:id="rId64" w:name="DefaultOcxName58" w:shapeid="_x0000_i1509"/>
        </w:object>
      </w:r>
      <w:r w:rsidRPr="00C96282">
        <w:rPr>
          <w:rFonts w:ascii="微软雅黑" w:eastAsia="微软雅黑" w:hAnsi="微软雅黑" w:cs="宋体" w:hint="eastAsia"/>
          <w:color w:val="000000"/>
          <w:kern w:val="0"/>
          <w:sz w:val="20"/>
          <w:szCs w:val="20"/>
        </w:rPr>
        <w:t> A、政府行政管理体制</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508" type="#_x0000_t75" style="width:20.25pt;height:20.25pt" o:ole="">
            <v:imagedata r:id="rId5" o:title=""/>
          </v:shape>
          <w:control r:id="rId65" w:name="DefaultOcxName59" w:shapeid="_x0000_i1508"/>
        </w:object>
      </w:r>
      <w:r w:rsidRPr="00C96282">
        <w:rPr>
          <w:rFonts w:ascii="微软雅黑" w:eastAsia="微软雅黑" w:hAnsi="微软雅黑" w:cs="宋体" w:hint="eastAsia"/>
          <w:color w:val="000000"/>
          <w:kern w:val="0"/>
          <w:sz w:val="20"/>
          <w:szCs w:val="20"/>
        </w:rPr>
        <w:t> B、财力分配</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507" type="#_x0000_t75" style="width:20.25pt;height:20.25pt" o:ole="">
            <v:imagedata r:id="rId5" o:title=""/>
          </v:shape>
          <w:control r:id="rId66" w:name="DefaultOcxName60" w:shapeid="_x0000_i1507"/>
        </w:object>
      </w:r>
      <w:r w:rsidRPr="00C96282">
        <w:rPr>
          <w:rFonts w:ascii="微软雅黑" w:eastAsia="微软雅黑" w:hAnsi="微软雅黑" w:cs="宋体" w:hint="eastAsia"/>
          <w:color w:val="000000"/>
          <w:kern w:val="0"/>
          <w:sz w:val="20"/>
          <w:szCs w:val="20"/>
        </w:rPr>
        <w:t> C、权利的分配</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506" type="#_x0000_t75" style="width:20.25pt;height:20.25pt" o:ole="">
            <v:imagedata r:id="rId5" o:title=""/>
          </v:shape>
          <w:control r:id="rId67" w:name="DefaultOcxName61" w:shapeid="_x0000_i1506"/>
        </w:object>
      </w:r>
      <w:r w:rsidRPr="00C96282">
        <w:rPr>
          <w:rFonts w:ascii="微软雅黑" w:eastAsia="微软雅黑" w:hAnsi="微软雅黑" w:cs="宋体" w:hint="eastAsia"/>
          <w:color w:val="000000"/>
          <w:kern w:val="0"/>
          <w:sz w:val="20"/>
          <w:szCs w:val="20"/>
        </w:rPr>
        <w:t> D、政府预算管理体制</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FF"/>
          <w:kern w:val="0"/>
          <w:sz w:val="20"/>
          <w:szCs w:val="20"/>
        </w:rPr>
        <w:lastRenderedPageBreak/>
        <w:t>用户答案：D</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8000"/>
          <w:kern w:val="0"/>
          <w:sz w:val="20"/>
          <w:szCs w:val="20"/>
        </w:rPr>
        <w:t>标准答案：D</w:t>
      </w:r>
    </w:p>
    <w:p w:rsidR="00C96282" w:rsidRPr="00C96282" w:rsidRDefault="00C96282" w:rsidP="00C96282">
      <w:pPr>
        <w:widowControl/>
        <w:shd w:val="clear" w:color="auto" w:fill="FFFFFF"/>
        <w:spacing w:before="100" w:beforeAutospacing="1" w:after="100" w:afterAutospacing="1"/>
        <w:jc w:val="left"/>
        <w:rPr>
          <w:rFonts w:ascii="微软雅黑" w:eastAsia="微软雅黑" w:hAnsi="微软雅黑" w:cs="宋体" w:hint="eastAsia"/>
          <w:color w:val="000000"/>
          <w:kern w:val="0"/>
          <w:sz w:val="20"/>
          <w:szCs w:val="20"/>
        </w:rPr>
      </w:pPr>
      <w:r w:rsidRPr="00C96282">
        <w:rPr>
          <w:rFonts w:ascii="微软雅黑" w:eastAsia="微软雅黑" w:hAnsi="微软雅黑" w:cs="宋体" w:hint="eastAsia"/>
          <w:color w:val="000000"/>
          <w:kern w:val="0"/>
          <w:sz w:val="20"/>
          <w:szCs w:val="20"/>
        </w:rPr>
        <w:t>18、增发国债的扩张性财政政策在我国取得了较好的成就，这在事实上质疑了以下哪个学 说？（ ）</w:t>
      </w:r>
    </w:p>
    <w:p w:rsidR="00C96282" w:rsidRPr="00C96282" w:rsidRDefault="00C96282" w:rsidP="00C96282">
      <w:pPr>
        <w:widowControl/>
        <w:shd w:val="clear" w:color="auto" w:fill="FFFFFF"/>
        <w:jc w:val="left"/>
        <w:rPr>
          <w:rFonts w:ascii="微软雅黑" w:eastAsia="微软雅黑" w:hAnsi="微软雅黑" w:cs="宋体" w:hint="eastAsia"/>
          <w:color w:val="000000"/>
          <w:kern w:val="0"/>
          <w:sz w:val="20"/>
          <w:szCs w:val="20"/>
        </w:rPr>
      </w:pPr>
      <w:r w:rsidRPr="00C96282">
        <w:rPr>
          <w:rFonts w:ascii="微软雅黑" w:eastAsia="微软雅黑" w:hAnsi="微软雅黑" w:cs="宋体"/>
          <w:color w:val="000000"/>
          <w:kern w:val="0"/>
          <w:sz w:val="20"/>
          <w:szCs w:val="20"/>
        </w:rPr>
        <w:object w:dxaOrig="1440" w:dyaOrig="1440">
          <v:shape id="_x0000_i1505" type="#_x0000_t75" style="width:20.25pt;height:20.25pt" o:ole="">
            <v:imagedata r:id="rId5" o:title=""/>
          </v:shape>
          <w:control r:id="rId68" w:name="DefaultOcxName62" w:shapeid="_x0000_i1505"/>
        </w:object>
      </w:r>
      <w:r w:rsidRPr="00C96282">
        <w:rPr>
          <w:rFonts w:ascii="微软雅黑" w:eastAsia="微软雅黑" w:hAnsi="微软雅黑" w:cs="宋体" w:hint="eastAsia"/>
          <w:color w:val="000000"/>
          <w:kern w:val="0"/>
          <w:sz w:val="20"/>
          <w:szCs w:val="20"/>
        </w:rPr>
        <w:t> A、李嘉图等价定理</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504" type="#_x0000_t75" style="width:20.25pt;height:20.25pt" o:ole="">
            <v:imagedata r:id="rId5" o:title=""/>
          </v:shape>
          <w:control r:id="rId69" w:name="DefaultOcxName63" w:shapeid="_x0000_i1504"/>
        </w:object>
      </w:r>
      <w:r w:rsidRPr="00C96282">
        <w:rPr>
          <w:rFonts w:ascii="微软雅黑" w:eastAsia="微软雅黑" w:hAnsi="微软雅黑" w:cs="宋体" w:hint="eastAsia"/>
          <w:color w:val="000000"/>
          <w:kern w:val="0"/>
          <w:sz w:val="20"/>
          <w:szCs w:val="20"/>
        </w:rPr>
        <w:t> B、凯恩斯相机抉择理论</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503" type="#_x0000_t75" style="width:20.25pt;height:20.25pt" o:ole="">
            <v:imagedata r:id="rId5" o:title=""/>
          </v:shape>
          <w:control r:id="rId70" w:name="DefaultOcxName64" w:shapeid="_x0000_i1503"/>
        </w:object>
      </w:r>
      <w:r w:rsidRPr="00C96282">
        <w:rPr>
          <w:rFonts w:ascii="微软雅黑" w:eastAsia="微软雅黑" w:hAnsi="微软雅黑" w:cs="宋体" w:hint="eastAsia"/>
          <w:color w:val="000000"/>
          <w:kern w:val="0"/>
          <w:sz w:val="20"/>
          <w:szCs w:val="20"/>
        </w:rPr>
        <w:t> C、货币实体经济两分法</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502" type="#_x0000_t75" style="width:20.25pt;height:20.25pt" o:ole="">
            <v:imagedata r:id="rId5" o:title=""/>
          </v:shape>
          <w:control r:id="rId71" w:name="DefaultOcxName65" w:shapeid="_x0000_i1502"/>
        </w:object>
      </w:r>
      <w:r w:rsidRPr="00C96282">
        <w:rPr>
          <w:rFonts w:ascii="微软雅黑" w:eastAsia="微软雅黑" w:hAnsi="微软雅黑" w:cs="宋体" w:hint="eastAsia"/>
          <w:color w:val="000000"/>
          <w:kern w:val="0"/>
          <w:sz w:val="20"/>
          <w:szCs w:val="20"/>
        </w:rPr>
        <w:t> D、熊彼特创新周期理论</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FF"/>
          <w:kern w:val="0"/>
          <w:sz w:val="20"/>
          <w:szCs w:val="20"/>
        </w:rPr>
        <w:t>用户答案：A</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8000"/>
          <w:kern w:val="0"/>
          <w:sz w:val="20"/>
          <w:szCs w:val="20"/>
        </w:rPr>
        <w:t>标准答案：A</w:t>
      </w:r>
    </w:p>
    <w:p w:rsidR="00C96282" w:rsidRPr="00C96282" w:rsidRDefault="00C96282" w:rsidP="00C96282">
      <w:pPr>
        <w:widowControl/>
        <w:shd w:val="clear" w:color="auto" w:fill="FFFFFF"/>
        <w:spacing w:before="100" w:beforeAutospacing="1" w:after="100" w:afterAutospacing="1"/>
        <w:jc w:val="left"/>
        <w:rPr>
          <w:rFonts w:ascii="微软雅黑" w:eastAsia="微软雅黑" w:hAnsi="微软雅黑" w:cs="宋体" w:hint="eastAsia"/>
          <w:color w:val="000000"/>
          <w:kern w:val="0"/>
          <w:sz w:val="20"/>
          <w:szCs w:val="20"/>
        </w:rPr>
      </w:pPr>
      <w:r w:rsidRPr="00C96282">
        <w:rPr>
          <w:rFonts w:ascii="微软雅黑" w:eastAsia="微软雅黑" w:hAnsi="微软雅黑" w:cs="宋体" w:hint="eastAsia"/>
          <w:color w:val="000000"/>
          <w:kern w:val="0"/>
          <w:sz w:val="20"/>
          <w:szCs w:val="20"/>
        </w:rPr>
        <w:t>19、目前，我国财政收入的最主要形式是（ ）。</w:t>
      </w:r>
    </w:p>
    <w:p w:rsidR="00C96282" w:rsidRPr="00C96282" w:rsidRDefault="00C96282" w:rsidP="00C96282">
      <w:pPr>
        <w:widowControl/>
        <w:shd w:val="clear" w:color="auto" w:fill="FFFFFF"/>
        <w:jc w:val="left"/>
        <w:rPr>
          <w:rFonts w:ascii="微软雅黑" w:eastAsia="微软雅黑" w:hAnsi="微软雅黑" w:cs="宋体" w:hint="eastAsia"/>
          <w:color w:val="000000"/>
          <w:kern w:val="0"/>
          <w:sz w:val="20"/>
          <w:szCs w:val="20"/>
        </w:rPr>
      </w:pPr>
      <w:r w:rsidRPr="00C96282">
        <w:rPr>
          <w:rFonts w:ascii="微软雅黑" w:eastAsia="微软雅黑" w:hAnsi="微软雅黑" w:cs="宋体"/>
          <w:color w:val="000000"/>
          <w:kern w:val="0"/>
          <w:sz w:val="20"/>
          <w:szCs w:val="20"/>
        </w:rPr>
        <w:object w:dxaOrig="1440" w:dyaOrig="1440">
          <v:shape id="_x0000_i1501" type="#_x0000_t75" style="width:20.25pt;height:20.25pt" o:ole="">
            <v:imagedata r:id="rId5" o:title=""/>
          </v:shape>
          <w:control r:id="rId72" w:name="DefaultOcxName66" w:shapeid="_x0000_i1501"/>
        </w:object>
      </w:r>
      <w:r w:rsidRPr="00C96282">
        <w:rPr>
          <w:rFonts w:ascii="微软雅黑" w:eastAsia="微软雅黑" w:hAnsi="微软雅黑" w:cs="宋体" w:hint="eastAsia"/>
          <w:color w:val="000000"/>
          <w:kern w:val="0"/>
          <w:sz w:val="20"/>
          <w:szCs w:val="20"/>
        </w:rPr>
        <w:t> A、税收收入</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500" type="#_x0000_t75" style="width:20.25pt;height:20.25pt" o:ole="">
            <v:imagedata r:id="rId5" o:title=""/>
          </v:shape>
          <w:control r:id="rId73" w:name="DefaultOcxName67" w:shapeid="_x0000_i1500"/>
        </w:object>
      </w:r>
      <w:r w:rsidRPr="00C96282">
        <w:rPr>
          <w:rFonts w:ascii="微软雅黑" w:eastAsia="微软雅黑" w:hAnsi="微软雅黑" w:cs="宋体" w:hint="eastAsia"/>
          <w:color w:val="000000"/>
          <w:kern w:val="0"/>
          <w:sz w:val="20"/>
          <w:szCs w:val="20"/>
        </w:rPr>
        <w:t> B、企业收入</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99" type="#_x0000_t75" style="width:20.25pt;height:20.25pt" o:ole="">
            <v:imagedata r:id="rId5" o:title=""/>
          </v:shape>
          <w:control r:id="rId74" w:name="DefaultOcxName68" w:shapeid="_x0000_i1499"/>
        </w:object>
      </w:r>
      <w:r w:rsidRPr="00C96282">
        <w:rPr>
          <w:rFonts w:ascii="微软雅黑" w:eastAsia="微软雅黑" w:hAnsi="微软雅黑" w:cs="宋体" w:hint="eastAsia"/>
          <w:color w:val="000000"/>
          <w:kern w:val="0"/>
          <w:sz w:val="20"/>
          <w:szCs w:val="20"/>
        </w:rPr>
        <w:t> C、债务收入</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98" type="#_x0000_t75" style="width:20.25pt;height:20.25pt" o:ole="">
            <v:imagedata r:id="rId5" o:title=""/>
          </v:shape>
          <w:control r:id="rId75" w:name="DefaultOcxName69" w:shapeid="_x0000_i1498"/>
        </w:object>
      </w:r>
      <w:r w:rsidRPr="00C96282">
        <w:rPr>
          <w:rFonts w:ascii="微软雅黑" w:eastAsia="微软雅黑" w:hAnsi="微软雅黑" w:cs="宋体" w:hint="eastAsia"/>
          <w:color w:val="000000"/>
          <w:kern w:val="0"/>
          <w:sz w:val="20"/>
          <w:szCs w:val="20"/>
        </w:rPr>
        <w:t> D、事业收入</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FF"/>
          <w:kern w:val="0"/>
          <w:sz w:val="20"/>
          <w:szCs w:val="20"/>
        </w:rPr>
        <w:t>用户答案：A</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8000"/>
          <w:kern w:val="0"/>
          <w:sz w:val="20"/>
          <w:szCs w:val="20"/>
        </w:rPr>
        <w:t>标准答案：A</w:t>
      </w:r>
    </w:p>
    <w:p w:rsidR="00C96282" w:rsidRPr="00C96282" w:rsidRDefault="00C96282" w:rsidP="00C96282">
      <w:pPr>
        <w:widowControl/>
        <w:shd w:val="clear" w:color="auto" w:fill="FFFFFF"/>
        <w:spacing w:before="100" w:beforeAutospacing="1" w:after="100" w:afterAutospacing="1"/>
        <w:jc w:val="left"/>
        <w:rPr>
          <w:rFonts w:ascii="微软雅黑" w:eastAsia="微软雅黑" w:hAnsi="微软雅黑" w:cs="宋体" w:hint="eastAsia"/>
          <w:color w:val="000000"/>
          <w:kern w:val="0"/>
          <w:sz w:val="20"/>
          <w:szCs w:val="20"/>
        </w:rPr>
      </w:pPr>
      <w:r w:rsidRPr="00C96282">
        <w:rPr>
          <w:rFonts w:ascii="微软雅黑" w:eastAsia="微软雅黑" w:hAnsi="微软雅黑" w:cs="宋体" w:hint="eastAsia"/>
          <w:color w:val="000000"/>
          <w:kern w:val="0"/>
          <w:sz w:val="20"/>
          <w:szCs w:val="20"/>
        </w:rPr>
        <w:t>20、以下哪一项表述是党的十八届三中全会对财政的定位（ ）？</w:t>
      </w:r>
    </w:p>
    <w:p w:rsidR="00C96282" w:rsidRPr="00C96282" w:rsidRDefault="00C96282" w:rsidP="00C96282">
      <w:pPr>
        <w:widowControl/>
        <w:shd w:val="clear" w:color="auto" w:fill="FFFFFF"/>
        <w:jc w:val="left"/>
        <w:rPr>
          <w:rFonts w:ascii="微软雅黑" w:eastAsia="微软雅黑" w:hAnsi="微软雅黑" w:cs="宋体" w:hint="eastAsia"/>
          <w:color w:val="000000"/>
          <w:kern w:val="0"/>
          <w:sz w:val="20"/>
          <w:szCs w:val="20"/>
        </w:rPr>
      </w:pPr>
      <w:r w:rsidRPr="00C96282">
        <w:rPr>
          <w:rFonts w:ascii="微软雅黑" w:eastAsia="微软雅黑" w:hAnsi="微软雅黑" w:cs="宋体"/>
          <w:color w:val="000000"/>
          <w:kern w:val="0"/>
          <w:sz w:val="20"/>
          <w:szCs w:val="20"/>
        </w:rPr>
        <w:lastRenderedPageBreak/>
        <w:object w:dxaOrig="1440" w:dyaOrig="1440">
          <v:shape id="_x0000_i1497" type="#_x0000_t75" style="width:20.25pt;height:20.25pt" o:ole="">
            <v:imagedata r:id="rId5" o:title=""/>
          </v:shape>
          <w:control r:id="rId76" w:name="DefaultOcxName70" w:shapeid="_x0000_i1497"/>
        </w:object>
      </w:r>
      <w:r w:rsidRPr="00C96282">
        <w:rPr>
          <w:rFonts w:ascii="微软雅黑" w:eastAsia="微软雅黑" w:hAnsi="微软雅黑" w:cs="宋体" w:hint="eastAsia"/>
          <w:color w:val="000000"/>
          <w:kern w:val="0"/>
          <w:sz w:val="20"/>
          <w:szCs w:val="20"/>
        </w:rPr>
        <w:t> A、财政是政府治理的基础和重要支柱。</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96" type="#_x0000_t75" style="width:20.25pt;height:20.25pt" o:ole="">
            <v:imagedata r:id="rId5" o:title=""/>
          </v:shape>
          <w:control r:id="rId77" w:name="DefaultOcxName71" w:shapeid="_x0000_i1496"/>
        </w:object>
      </w:r>
      <w:r w:rsidRPr="00C96282">
        <w:rPr>
          <w:rFonts w:ascii="微软雅黑" w:eastAsia="微软雅黑" w:hAnsi="微软雅黑" w:cs="宋体" w:hint="eastAsia"/>
          <w:color w:val="000000"/>
          <w:kern w:val="0"/>
          <w:sz w:val="20"/>
          <w:szCs w:val="20"/>
        </w:rPr>
        <w:t> B、财政是国家治理的基础和重要支柱。</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95" type="#_x0000_t75" style="width:20.25pt;height:20.25pt" o:ole="">
            <v:imagedata r:id="rId5" o:title=""/>
          </v:shape>
          <w:control r:id="rId78" w:name="DefaultOcxName72" w:shapeid="_x0000_i1495"/>
        </w:object>
      </w:r>
      <w:r w:rsidRPr="00C96282">
        <w:rPr>
          <w:rFonts w:ascii="微软雅黑" w:eastAsia="微软雅黑" w:hAnsi="微软雅黑" w:cs="宋体" w:hint="eastAsia"/>
          <w:color w:val="000000"/>
          <w:kern w:val="0"/>
          <w:sz w:val="20"/>
          <w:szCs w:val="20"/>
        </w:rPr>
        <w:t> C、财政是国家治理的基础和重要组成部分。</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94" type="#_x0000_t75" style="width:20.25pt;height:20.25pt" o:ole="">
            <v:imagedata r:id="rId5" o:title=""/>
          </v:shape>
          <w:control r:id="rId79" w:name="DefaultOcxName73" w:shapeid="_x0000_i1494"/>
        </w:object>
      </w:r>
      <w:r w:rsidRPr="00C96282">
        <w:rPr>
          <w:rFonts w:ascii="微软雅黑" w:eastAsia="微软雅黑" w:hAnsi="微软雅黑" w:cs="宋体" w:hint="eastAsia"/>
          <w:color w:val="000000"/>
          <w:kern w:val="0"/>
          <w:sz w:val="20"/>
          <w:szCs w:val="20"/>
        </w:rPr>
        <w:t> D、财政是政府治理的基础和重要支撑。</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FF"/>
          <w:kern w:val="0"/>
          <w:sz w:val="20"/>
          <w:szCs w:val="20"/>
        </w:rPr>
        <w:t>用户答案：B</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8000"/>
          <w:kern w:val="0"/>
          <w:sz w:val="20"/>
          <w:szCs w:val="20"/>
        </w:rPr>
        <w:t>标准答案：B</w:t>
      </w:r>
    </w:p>
    <w:p w:rsidR="00C96282" w:rsidRPr="00C96282" w:rsidRDefault="00C96282" w:rsidP="00C96282">
      <w:pPr>
        <w:widowControl/>
        <w:shd w:val="clear" w:color="auto" w:fill="FFFFFF"/>
        <w:spacing w:before="100" w:beforeAutospacing="1" w:after="100" w:afterAutospacing="1"/>
        <w:jc w:val="left"/>
        <w:rPr>
          <w:rFonts w:ascii="微软雅黑" w:eastAsia="微软雅黑" w:hAnsi="微软雅黑" w:cs="宋体" w:hint="eastAsia"/>
          <w:color w:val="000000"/>
          <w:kern w:val="0"/>
          <w:sz w:val="20"/>
          <w:szCs w:val="20"/>
        </w:rPr>
      </w:pPr>
      <w:r w:rsidRPr="00C96282">
        <w:rPr>
          <w:rFonts w:ascii="微软雅黑" w:eastAsia="微软雅黑" w:hAnsi="微软雅黑" w:cs="宋体" w:hint="eastAsia"/>
          <w:color w:val="000000"/>
          <w:kern w:val="0"/>
          <w:sz w:val="20"/>
          <w:szCs w:val="20"/>
        </w:rPr>
        <w:t>21、税收是国家凭借（ ）取得的收入。</w:t>
      </w:r>
    </w:p>
    <w:p w:rsidR="00C96282" w:rsidRPr="00C96282" w:rsidRDefault="00C96282" w:rsidP="00C96282">
      <w:pPr>
        <w:widowControl/>
        <w:shd w:val="clear" w:color="auto" w:fill="FFFFFF"/>
        <w:jc w:val="left"/>
        <w:rPr>
          <w:rFonts w:ascii="微软雅黑" w:eastAsia="微软雅黑" w:hAnsi="微软雅黑" w:cs="宋体" w:hint="eastAsia"/>
          <w:color w:val="000000"/>
          <w:kern w:val="0"/>
          <w:sz w:val="20"/>
          <w:szCs w:val="20"/>
        </w:rPr>
      </w:pPr>
      <w:r w:rsidRPr="00C96282">
        <w:rPr>
          <w:rFonts w:ascii="微软雅黑" w:eastAsia="微软雅黑" w:hAnsi="微软雅黑" w:cs="宋体"/>
          <w:color w:val="000000"/>
          <w:kern w:val="0"/>
          <w:sz w:val="20"/>
          <w:szCs w:val="20"/>
        </w:rPr>
        <w:object w:dxaOrig="1440" w:dyaOrig="1440">
          <v:shape id="_x0000_i1493" type="#_x0000_t75" style="width:20.25pt;height:20.25pt" o:ole="">
            <v:imagedata r:id="rId5" o:title=""/>
          </v:shape>
          <w:control r:id="rId80" w:name="DefaultOcxName74" w:shapeid="_x0000_i1493"/>
        </w:object>
      </w:r>
      <w:r w:rsidRPr="00C96282">
        <w:rPr>
          <w:rFonts w:ascii="微软雅黑" w:eastAsia="微软雅黑" w:hAnsi="微软雅黑" w:cs="宋体" w:hint="eastAsia"/>
          <w:color w:val="000000"/>
          <w:kern w:val="0"/>
          <w:sz w:val="20"/>
          <w:szCs w:val="20"/>
        </w:rPr>
        <w:t> A、经济权力</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92" type="#_x0000_t75" style="width:20.25pt;height:20.25pt" o:ole="">
            <v:imagedata r:id="rId5" o:title=""/>
          </v:shape>
          <w:control r:id="rId81" w:name="DefaultOcxName75" w:shapeid="_x0000_i1492"/>
        </w:object>
      </w:r>
      <w:r w:rsidRPr="00C96282">
        <w:rPr>
          <w:rFonts w:ascii="微软雅黑" w:eastAsia="微软雅黑" w:hAnsi="微软雅黑" w:cs="宋体" w:hint="eastAsia"/>
          <w:color w:val="000000"/>
          <w:kern w:val="0"/>
          <w:sz w:val="20"/>
          <w:szCs w:val="20"/>
        </w:rPr>
        <w:t> B、政治权力</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91" type="#_x0000_t75" style="width:20.25pt;height:20.25pt" o:ole="">
            <v:imagedata r:id="rId5" o:title=""/>
          </v:shape>
          <w:control r:id="rId82" w:name="DefaultOcxName76" w:shapeid="_x0000_i1491"/>
        </w:object>
      </w:r>
      <w:r w:rsidRPr="00C96282">
        <w:rPr>
          <w:rFonts w:ascii="微软雅黑" w:eastAsia="微软雅黑" w:hAnsi="微软雅黑" w:cs="宋体" w:hint="eastAsia"/>
          <w:color w:val="000000"/>
          <w:kern w:val="0"/>
          <w:sz w:val="20"/>
          <w:szCs w:val="20"/>
        </w:rPr>
        <w:t> C、财产权力</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90" type="#_x0000_t75" style="width:20.25pt;height:20.25pt" o:ole="">
            <v:imagedata r:id="rId5" o:title=""/>
          </v:shape>
          <w:control r:id="rId83" w:name="DefaultOcxName77" w:shapeid="_x0000_i1490"/>
        </w:object>
      </w:r>
      <w:r w:rsidRPr="00C96282">
        <w:rPr>
          <w:rFonts w:ascii="微软雅黑" w:eastAsia="微软雅黑" w:hAnsi="微软雅黑" w:cs="宋体" w:hint="eastAsia"/>
          <w:color w:val="000000"/>
          <w:kern w:val="0"/>
          <w:sz w:val="20"/>
          <w:szCs w:val="20"/>
        </w:rPr>
        <w:t> D、所有权</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FF"/>
          <w:kern w:val="0"/>
          <w:sz w:val="20"/>
          <w:szCs w:val="20"/>
        </w:rPr>
        <w:t>用户答案：B</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8000"/>
          <w:kern w:val="0"/>
          <w:sz w:val="20"/>
          <w:szCs w:val="20"/>
        </w:rPr>
        <w:t>标准答案：B</w:t>
      </w:r>
    </w:p>
    <w:p w:rsidR="00C96282" w:rsidRPr="00C96282" w:rsidRDefault="00C96282" w:rsidP="00C96282">
      <w:pPr>
        <w:widowControl/>
        <w:shd w:val="clear" w:color="auto" w:fill="FFFFFF"/>
        <w:spacing w:before="100" w:beforeAutospacing="1" w:after="100" w:afterAutospacing="1"/>
        <w:jc w:val="left"/>
        <w:rPr>
          <w:rFonts w:ascii="微软雅黑" w:eastAsia="微软雅黑" w:hAnsi="微软雅黑" w:cs="宋体" w:hint="eastAsia"/>
          <w:color w:val="000000"/>
          <w:kern w:val="0"/>
          <w:sz w:val="20"/>
          <w:szCs w:val="20"/>
        </w:rPr>
      </w:pPr>
      <w:r w:rsidRPr="00C96282">
        <w:rPr>
          <w:rFonts w:ascii="微软雅黑" w:eastAsia="微软雅黑" w:hAnsi="微软雅黑" w:cs="宋体" w:hint="eastAsia"/>
          <w:color w:val="000000"/>
          <w:kern w:val="0"/>
          <w:sz w:val="20"/>
          <w:szCs w:val="20"/>
        </w:rPr>
        <w:t>22、以下选项中不属于政府间转移支付特点的是（ ）。</w:t>
      </w:r>
    </w:p>
    <w:p w:rsidR="00C96282" w:rsidRPr="00C96282" w:rsidRDefault="00C96282" w:rsidP="00C96282">
      <w:pPr>
        <w:widowControl/>
        <w:shd w:val="clear" w:color="auto" w:fill="FFFFFF"/>
        <w:jc w:val="left"/>
        <w:rPr>
          <w:rFonts w:ascii="微软雅黑" w:eastAsia="微软雅黑" w:hAnsi="微软雅黑" w:cs="宋体" w:hint="eastAsia"/>
          <w:color w:val="000000"/>
          <w:kern w:val="0"/>
          <w:sz w:val="20"/>
          <w:szCs w:val="20"/>
        </w:rPr>
      </w:pPr>
      <w:r w:rsidRPr="00C96282">
        <w:rPr>
          <w:rFonts w:ascii="微软雅黑" w:eastAsia="微软雅黑" w:hAnsi="微软雅黑" w:cs="宋体"/>
          <w:color w:val="000000"/>
          <w:kern w:val="0"/>
          <w:sz w:val="20"/>
          <w:szCs w:val="20"/>
        </w:rPr>
        <w:object w:dxaOrig="1440" w:dyaOrig="1440">
          <v:shape id="_x0000_i1489" type="#_x0000_t75" style="width:20.25pt;height:20.25pt" o:ole="">
            <v:imagedata r:id="rId5" o:title=""/>
          </v:shape>
          <w:control r:id="rId84" w:name="DefaultOcxName78" w:shapeid="_x0000_i1489"/>
        </w:object>
      </w:r>
      <w:r w:rsidRPr="00C96282">
        <w:rPr>
          <w:rFonts w:ascii="微软雅黑" w:eastAsia="微软雅黑" w:hAnsi="微软雅黑" w:cs="宋体" w:hint="eastAsia"/>
          <w:color w:val="000000"/>
          <w:kern w:val="0"/>
          <w:sz w:val="20"/>
          <w:szCs w:val="20"/>
        </w:rPr>
        <w:t> A、转移支付范围只限于政府之间</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88" type="#_x0000_t75" style="width:20.25pt;height:20.25pt" o:ole="">
            <v:imagedata r:id="rId5" o:title=""/>
          </v:shape>
          <w:control r:id="rId85" w:name="DefaultOcxName79" w:shapeid="_x0000_i1488"/>
        </w:object>
      </w:r>
      <w:r w:rsidRPr="00C96282">
        <w:rPr>
          <w:rFonts w:ascii="微软雅黑" w:eastAsia="微软雅黑" w:hAnsi="微软雅黑" w:cs="宋体" w:hint="eastAsia"/>
          <w:color w:val="000000"/>
          <w:kern w:val="0"/>
          <w:sz w:val="20"/>
          <w:szCs w:val="20"/>
        </w:rPr>
        <w:t> B、转移支付内容是固定的</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87" type="#_x0000_t75" style="width:20.25pt;height:20.25pt" o:ole="">
            <v:imagedata r:id="rId5" o:title=""/>
          </v:shape>
          <w:control r:id="rId86" w:name="DefaultOcxName80" w:shapeid="_x0000_i1487"/>
        </w:object>
      </w:r>
      <w:r w:rsidRPr="00C96282">
        <w:rPr>
          <w:rFonts w:ascii="微软雅黑" w:eastAsia="微软雅黑" w:hAnsi="微软雅黑" w:cs="宋体" w:hint="eastAsia"/>
          <w:color w:val="000000"/>
          <w:kern w:val="0"/>
          <w:sz w:val="20"/>
          <w:szCs w:val="20"/>
        </w:rPr>
        <w:t> C、转移支付是无偿的支出</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86" type="#_x0000_t75" style="width:20.25pt;height:20.25pt" o:ole="">
            <v:imagedata r:id="rId5" o:title=""/>
          </v:shape>
          <w:control r:id="rId87" w:name="DefaultOcxName81" w:shapeid="_x0000_i1486"/>
        </w:object>
      </w:r>
      <w:r w:rsidRPr="00C96282">
        <w:rPr>
          <w:rFonts w:ascii="微软雅黑" w:eastAsia="微软雅黑" w:hAnsi="微软雅黑" w:cs="宋体" w:hint="eastAsia"/>
          <w:color w:val="000000"/>
          <w:kern w:val="0"/>
          <w:sz w:val="20"/>
          <w:szCs w:val="20"/>
        </w:rPr>
        <w:t> D、转移支付并非政府的终极支出</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00"/>
          <w:kern w:val="0"/>
          <w:sz w:val="20"/>
          <w:szCs w:val="20"/>
        </w:rPr>
        <w:lastRenderedPageBreak/>
        <w:br/>
      </w:r>
      <w:r w:rsidRPr="00C96282">
        <w:rPr>
          <w:rFonts w:ascii="微软雅黑" w:eastAsia="微软雅黑" w:hAnsi="微软雅黑" w:cs="宋体" w:hint="eastAsia"/>
          <w:color w:val="0000FF"/>
          <w:kern w:val="0"/>
          <w:sz w:val="20"/>
          <w:szCs w:val="20"/>
        </w:rPr>
        <w:t>用户答案：B</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8000"/>
          <w:kern w:val="0"/>
          <w:sz w:val="20"/>
          <w:szCs w:val="20"/>
        </w:rPr>
        <w:t>标准答案：B</w:t>
      </w:r>
    </w:p>
    <w:p w:rsidR="00C96282" w:rsidRPr="00C96282" w:rsidRDefault="00C96282" w:rsidP="00C96282">
      <w:pPr>
        <w:widowControl/>
        <w:shd w:val="clear" w:color="auto" w:fill="FFFFFF"/>
        <w:spacing w:before="100" w:beforeAutospacing="1" w:after="100" w:afterAutospacing="1"/>
        <w:jc w:val="left"/>
        <w:rPr>
          <w:rFonts w:ascii="微软雅黑" w:eastAsia="微软雅黑" w:hAnsi="微软雅黑" w:cs="宋体" w:hint="eastAsia"/>
          <w:color w:val="000000"/>
          <w:kern w:val="0"/>
          <w:sz w:val="20"/>
          <w:szCs w:val="20"/>
        </w:rPr>
      </w:pPr>
      <w:r w:rsidRPr="00C96282">
        <w:rPr>
          <w:rFonts w:ascii="微软雅黑" w:eastAsia="微软雅黑" w:hAnsi="微软雅黑" w:cs="宋体" w:hint="eastAsia"/>
          <w:color w:val="000000"/>
          <w:kern w:val="0"/>
          <w:sz w:val="20"/>
          <w:szCs w:val="20"/>
        </w:rPr>
        <w:t>23、下列税种中，不属于中央与地方共享税的是( ) 。</w:t>
      </w:r>
    </w:p>
    <w:p w:rsidR="00C96282" w:rsidRPr="00C96282" w:rsidRDefault="00C96282" w:rsidP="00C96282">
      <w:pPr>
        <w:widowControl/>
        <w:shd w:val="clear" w:color="auto" w:fill="FFFFFF"/>
        <w:jc w:val="left"/>
        <w:rPr>
          <w:rFonts w:ascii="微软雅黑" w:eastAsia="微软雅黑" w:hAnsi="微软雅黑" w:cs="宋体" w:hint="eastAsia"/>
          <w:color w:val="000000"/>
          <w:kern w:val="0"/>
          <w:sz w:val="20"/>
          <w:szCs w:val="20"/>
        </w:rPr>
      </w:pPr>
      <w:r w:rsidRPr="00C96282">
        <w:rPr>
          <w:rFonts w:ascii="微软雅黑" w:eastAsia="微软雅黑" w:hAnsi="微软雅黑" w:cs="宋体"/>
          <w:color w:val="000000"/>
          <w:kern w:val="0"/>
          <w:sz w:val="20"/>
          <w:szCs w:val="20"/>
        </w:rPr>
        <w:object w:dxaOrig="1440" w:dyaOrig="1440">
          <v:shape id="_x0000_i1485" type="#_x0000_t75" style="width:20.25pt;height:20.25pt" o:ole="">
            <v:imagedata r:id="rId5" o:title=""/>
          </v:shape>
          <w:control r:id="rId88" w:name="DefaultOcxName82" w:shapeid="_x0000_i1485"/>
        </w:object>
      </w:r>
      <w:r w:rsidRPr="00C96282">
        <w:rPr>
          <w:rFonts w:ascii="微软雅黑" w:eastAsia="微软雅黑" w:hAnsi="微软雅黑" w:cs="宋体" w:hint="eastAsia"/>
          <w:color w:val="000000"/>
          <w:kern w:val="0"/>
          <w:sz w:val="20"/>
          <w:szCs w:val="20"/>
        </w:rPr>
        <w:t> A、资源税</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84" type="#_x0000_t75" style="width:20.25pt;height:20.25pt" o:ole="">
            <v:imagedata r:id="rId5" o:title=""/>
          </v:shape>
          <w:control r:id="rId89" w:name="DefaultOcxName83" w:shapeid="_x0000_i1484"/>
        </w:object>
      </w:r>
      <w:r w:rsidRPr="00C96282">
        <w:rPr>
          <w:rFonts w:ascii="微软雅黑" w:eastAsia="微软雅黑" w:hAnsi="微软雅黑" w:cs="宋体" w:hint="eastAsia"/>
          <w:color w:val="000000"/>
          <w:kern w:val="0"/>
          <w:sz w:val="20"/>
          <w:szCs w:val="20"/>
        </w:rPr>
        <w:t> B、关税</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83" type="#_x0000_t75" style="width:20.25pt;height:20.25pt" o:ole="">
            <v:imagedata r:id="rId5" o:title=""/>
          </v:shape>
          <w:control r:id="rId90" w:name="DefaultOcxName84" w:shapeid="_x0000_i1483"/>
        </w:object>
      </w:r>
      <w:r w:rsidRPr="00C96282">
        <w:rPr>
          <w:rFonts w:ascii="微软雅黑" w:eastAsia="微软雅黑" w:hAnsi="微软雅黑" w:cs="宋体" w:hint="eastAsia"/>
          <w:color w:val="000000"/>
          <w:kern w:val="0"/>
          <w:sz w:val="20"/>
          <w:szCs w:val="20"/>
        </w:rPr>
        <w:t> C、增值税</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FF"/>
          <w:kern w:val="0"/>
          <w:sz w:val="20"/>
          <w:szCs w:val="20"/>
        </w:rPr>
        <w:t>用户答案：B</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8000"/>
          <w:kern w:val="0"/>
          <w:sz w:val="20"/>
          <w:szCs w:val="20"/>
        </w:rPr>
        <w:t>标准答案：B</w:t>
      </w:r>
    </w:p>
    <w:p w:rsidR="00C96282" w:rsidRPr="00C96282" w:rsidRDefault="00C96282" w:rsidP="00C96282">
      <w:pPr>
        <w:widowControl/>
        <w:shd w:val="clear" w:color="auto" w:fill="FFFFFF"/>
        <w:spacing w:before="100" w:beforeAutospacing="1" w:after="100" w:afterAutospacing="1"/>
        <w:jc w:val="left"/>
        <w:rPr>
          <w:rFonts w:ascii="微软雅黑" w:eastAsia="微软雅黑" w:hAnsi="微软雅黑" w:cs="宋体" w:hint="eastAsia"/>
          <w:color w:val="000000"/>
          <w:kern w:val="0"/>
          <w:sz w:val="20"/>
          <w:szCs w:val="20"/>
        </w:rPr>
      </w:pPr>
      <w:r w:rsidRPr="00C96282">
        <w:rPr>
          <w:rFonts w:ascii="微软雅黑" w:eastAsia="微软雅黑" w:hAnsi="微软雅黑" w:cs="宋体" w:hint="eastAsia"/>
          <w:color w:val="000000"/>
          <w:kern w:val="0"/>
          <w:sz w:val="20"/>
          <w:szCs w:val="20"/>
        </w:rPr>
        <w:t>24、下述哪一个不是社会保险基金的来源？（ ）</w:t>
      </w:r>
    </w:p>
    <w:p w:rsidR="00C96282" w:rsidRPr="00C96282" w:rsidRDefault="00C96282" w:rsidP="00C96282">
      <w:pPr>
        <w:widowControl/>
        <w:shd w:val="clear" w:color="auto" w:fill="FFFFFF"/>
        <w:jc w:val="left"/>
        <w:rPr>
          <w:rFonts w:ascii="微软雅黑" w:eastAsia="微软雅黑" w:hAnsi="微软雅黑" w:cs="宋体" w:hint="eastAsia"/>
          <w:color w:val="000000"/>
          <w:kern w:val="0"/>
          <w:sz w:val="20"/>
          <w:szCs w:val="20"/>
        </w:rPr>
      </w:pPr>
      <w:r w:rsidRPr="00C96282">
        <w:rPr>
          <w:rFonts w:ascii="微软雅黑" w:eastAsia="微软雅黑" w:hAnsi="微软雅黑" w:cs="宋体"/>
          <w:color w:val="000000"/>
          <w:kern w:val="0"/>
          <w:sz w:val="20"/>
          <w:szCs w:val="20"/>
        </w:rPr>
        <w:object w:dxaOrig="1440" w:dyaOrig="1440">
          <v:shape id="_x0000_i1482" type="#_x0000_t75" style="width:20.25pt;height:20.25pt" o:ole="">
            <v:imagedata r:id="rId5" o:title=""/>
          </v:shape>
          <w:control r:id="rId91" w:name="DefaultOcxName85" w:shapeid="_x0000_i1482"/>
        </w:object>
      </w:r>
      <w:r w:rsidRPr="00C96282">
        <w:rPr>
          <w:rFonts w:ascii="微软雅黑" w:eastAsia="微软雅黑" w:hAnsi="微软雅黑" w:cs="宋体" w:hint="eastAsia"/>
          <w:color w:val="000000"/>
          <w:kern w:val="0"/>
          <w:sz w:val="20"/>
          <w:szCs w:val="20"/>
        </w:rPr>
        <w:t> A、单位缴费</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81" type="#_x0000_t75" style="width:20.25pt;height:20.25pt" o:ole="">
            <v:imagedata r:id="rId5" o:title=""/>
          </v:shape>
          <w:control r:id="rId92" w:name="DefaultOcxName86" w:shapeid="_x0000_i1481"/>
        </w:object>
      </w:r>
      <w:r w:rsidRPr="00C96282">
        <w:rPr>
          <w:rFonts w:ascii="微软雅黑" w:eastAsia="微软雅黑" w:hAnsi="微软雅黑" w:cs="宋体" w:hint="eastAsia"/>
          <w:color w:val="000000"/>
          <w:kern w:val="0"/>
          <w:sz w:val="20"/>
          <w:szCs w:val="20"/>
        </w:rPr>
        <w:t> B、个人缴费</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80" type="#_x0000_t75" style="width:20.25pt;height:20.25pt" o:ole="">
            <v:imagedata r:id="rId5" o:title=""/>
          </v:shape>
          <w:control r:id="rId93" w:name="DefaultOcxName87" w:shapeid="_x0000_i1480"/>
        </w:object>
      </w:r>
      <w:r w:rsidRPr="00C96282">
        <w:rPr>
          <w:rFonts w:ascii="微软雅黑" w:eastAsia="微软雅黑" w:hAnsi="微软雅黑" w:cs="宋体" w:hint="eastAsia"/>
          <w:color w:val="000000"/>
          <w:kern w:val="0"/>
          <w:sz w:val="20"/>
          <w:szCs w:val="20"/>
        </w:rPr>
        <w:t> C、罚款</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79" type="#_x0000_t75" style="width:20.25pt;height:20.25pt" o:ole="">
            <v:imagedata r:id="rId5" o:title=""/>
          </v:shape>
          <w:control r:id="rId94" w:name="DefaultOcxName88" w:shapeid="_x0000_i1479"/>
        </w:object>
      </w:r>
      <w:r w:rsidRPr="00C96282">
        <w:rPr>
          <w:rFonts w:ascii="微软雅黑" w:eastAsia="微软雅黑" w:hAnsi="微软雅黑" w:cs="宋体" w:hint="eastAsia"/>
          <w:color w:val="000000"/>
          <w:kern w:val="0"/>
          <w:sz w:val="20"/>
          <w:szCs w:val="20"/>
        </w:rPr>
        <w:t> D、社会捐赠</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FF"/>
          <w:kern w:val="0"/>
          <w:sz w:val="20"/>
          <w:szCs w:val="20"/>
        </w:rPr>
        <w:t>用户答案：D</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8000"/>
          <w:kern w:val="0"/>
          <w:sz w:val="20"/>
          <w:szCs w:val="20"/>
        </w:rPr>
        <w:t>标准答案：D</w:t>
      </w:r>
    </w:p>
    <w:p w:rsidR="00C96282" w:rsidRPr="00C96282" w:rsidRDefault="00C96282" w:rsidP="00C96282">
      <w:pPr>
        <w:widowControl/>
        <w:shd w:val="clear" w:color="auto" w:fill="FFFFFF"/>
        <w:spacing w:before="100" w:beforeAutospacing="1" w:after="100" w:afterAutospacing="1"/>
        <w:jc w:val="left"/>
        <w:rPr>
          <w:rFonts w:ascii="微软雅黑" w:eastAsia="微软雅黑" w:hAnsi="微软雅黑" w:cs="宋体" w:hint="eastAsia"/>
          <w:color w:val="000000"/>
          <w:kern w:val="0"/>
          <w:sz w:val="20"/>
          <w:szCs w:val="20"/>
        </w:rPr>
      </w:pPr>
      <w:r w:rsidRPr="00C96282">
        <w:rPr>
          <w:rFonts w:ascii="微软雅黑" w:eastAsia="微软雅黑" w:hAnsi="微软雅黑" w:cs="宋体" w:hint="eastAsia"/>
          <w:color w:val="000000"/>
          <w:kern w:val="0"/>
          <w:sz w:val="20"/>
          <w:szCs w:val="20"/>
        </w:rPr>
        <w:t>25、各级政府、各部门、各单位编制的未经法定程序审查和批准的预算收支的年度执行 结果称为（ ）。</w:t>
      </w:r>
    </w:p>
    <w:p w:rsidR="00C96282" w:rsidRPr="00C96282" w:rsidRDefault="00C96282" w:rsidP="00C96282">
      <w:pPr>
        <w:widowControl/>
        <w:shd w:val="clear" w:color="auto" w:fill="FFFFFF"/>
        <w:jc w:val="left"/>
        <w:rPr>
          <w:rFonts w:ascii="微软雅黑" w:eastAsia="微软雅黑" w:hAnsi="微软雅黑" w:cs="宋体" w:hint="eastAsia"/>
          <w:color w:val="000000"/>
          <w:kern w:val="0"/>
          <w:sz w:val="20"/>
          <w:szCs w:val="20"/>
        </w:rPr>
      </w:pPr>
      <w:r w:rsidRPr="00C96282">
        <w:rPr>
          <w:rFonts w:ascii="微软雅黑" w:eastAsia="微软雅黑" w:hAnsi="微软雅黑" w:cs="宋体"/>
          <w:color w:val="000000"/>
          <w:kern w:val="0"/>
          <w:sz w:val="20"/>
          <w:szCs w:val="20"/>
        </w:rPr>
        <w:lastRenderedPageBreak/>
        <w:object w:dxaOrig="1440" w:dyaOrig="1440">
          <v:shape id="_x0000_i1478" type="#_x0000_t75" style="width:20.25pt;height:20.25pt" o:ole="">
            <v:imagedata r:id="rId5" o:title=""/>
          </v:shape>
          <w:control r:id="rId95" w:name="DefaultOcxName89" w:shapeid="_x0000_i1478"/>
        </w:object>
      </w:r>
      <w:r w:rsidRPr="00C96282">
        <w:rPr>
          <w:rFonts w:ascii="微软雅黑" w:eastAsia="微软雅黑" w:hAnsi="微软雅黑" w:cs="宋体" w:hint="eastAsia"/>
          <w:color w:val="000000"/>
          <w:kern w:val="0"/>
          <w:sz w:val="20"/>
          <w:szCs w:val="20"/>
        </w:rPr>
        <w:t> A、决算</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77" type="#_x0000_t75" style="width:20.25pt;height:20.25pt" o:ole="">
            <v:imagedata r:id="rId5" o:title=""/>
          </v:shape>
          <w:control r:id="rId96" w:name="DefaultOcxName90" w:shapeid="_x0000_i1477"/>
        </w:object>
      </w:r>
      <w:r w:rsidRPr="00C96282">
        <w:rPr>
          <w:rFonts w:ascii="微软雅黑" w:eastAsia="微软雅黑" w:hAnsi="微软雅黑" w:cs="宋体" w:hint="eastAsia"/>
          <w:color w:val="000000"/>
          <w:kern w:val="0"/>
          <w:sz w:val="20"/>
          <w:szCs w:val="20"/>
        </w:rPr>
        <w:t> B、决算草案</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76" type="#_x0000_t75" style="width:20.25pt;height:20.25pt" o:ole="">
            <v:imagedata r:id="rId5" o:title=""/>
          </v:shape>
          <w:control r:id="rId97" w:name="DefaultOcxName91" w:shapeid="_x0000_i1476"/>
        </w:object>
      </w:r>
      <w:r w:rsidRPr="00C96282">
        <w:rPr>
          <w:rFonts w:ascii="微软雅黑" w:eastAsia="微软雅黑" w:hAnsi="微软雅黑" w:cs="宋体" w:hint="eastAsia"/>
          <w:color w:val="000000"/>
          <w:kern w:val="0"/>
          <w:sz w:val="20"/>
          <w:szCs w:val="20"/>
        </w:rPr>
        <w:t> C、预算执行报告</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75" type="#_x0000_t75" style="width:20.25pt;height:20.25pt" o:ole="">
            <v:imagedata r:id="rId5" o:title=""/>
          </v:shape>
          <w:control r:id="rId98" w:name="DefaultOcxName92" w:shapeid="_x0000_i1475"/>
        </w:object>
      </w:r>
      <w:r w:rsidRPr="00C96282">
        <w:rPr>
          <w:rFonts w:ascii="微软雅黑" w:eastAsia="微软雅黑" w:hAnsi="微软雅黑" w:cs="宋体" w:hint="eastAsia"/>
          <w:color w:val="000000"/>
          <w:kern w:val="0"/>
          <w:sz w:val="20"/>
          <w:szCs w:val="20"/>
        </w:rPr>
        <w:t> D、决算报告</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FF"/>
          <w:kern w:val="0"/>
          <w:sz w:val="20"/>
          <w:szCs w:val="20"/>
        </w:rPr>
        <w:t>用户答案：B</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8000"/>
          <w:kern w:val="0"/>
          <w:sz w:val="20"/>
          <w:szCs w:val="20"/>
        </w:rPr>
        <w:t>标准答案：B</w:t>
      </w:r>
    </w:p>
    <w:p w:rsidR="00C96282" w:rsidRPr="00C96282" w:rsidRDefault="00C96282" w:rsidP="00C96282">
      <w:pPr>
        <w:widowControl/>
        <w:shd w:val="clear" w:color="auto" w:fill="FFFFFF"/>
        <w:spacing w:before="100" w:beforeAutospacing="1" w:after="100" w:afterAutospacing="1"/>
        <w:jc w:val="left"/>
        <w:rPr>
          <w:rFonts w:ascii="微软雅黑" w:eastAsia="微软雅黑" w:hAnsi="微软雅黑" w:cs="宋体" w:hint="eastAsia"/>
          <w:color w:val="000000"/>
          <w:kern w:val="0"/>
          <w:sz w:val="20"/>
          <w:szCs w:val="20"/>
        </w:rPr>
      </w:pPr>
      <w:r w:rsidRPr="00C96282">
        <w:rPr>
          <w:rFonts w:ascii="微软雅黑" w:eastAsia="微软雅黑" w:hAnsi="微软雅黑" w:cs="宋体" w:hint="eastAsia"/>
          <w:color w:val="000000"/>
          <w:kern w:val="0"/>
          <w:sz w:val="20"/>
          <w:szCs w:val="20"/>
        </w:rPr>
        <w:t>26、实施税收保全措施的条件不包括（ ）。</w:t>
      </w:r>
    </w:p>
    <w:p w:rsidR="00C96282" w:rsidRPr="00C96282" w:rsidRDefault="00C96282" w:rsidP="00C96282">
      <w:pPr>
        <w:widowControl/>
        <w:shd w:val="clear" w:color="auto" w:fill="FFFFFF"/>
        <w:jc w:val="left"/>
        <w:rPr>
          <w:rFonts w:ascii="微软雅黑" w:eastAsia="微软雅黑" w:hAnsi="微软雅黑" w:cs="宋体" w:hint="eastAsia"/>
          <w:color w:val="000000"/>
          <w:kern w:val="0"/>
          <w:sz w:val="20"/>
          <w:szCs w:val="20"/>
        </w:rPr>
      </w:pPr>
      <w:r w:rsidRPr="00C96282">
        <w:rPr>
          <w:rFonts w:ascii="微软雅黑" w:eastAsia="微软雅黑" w:hAnsi="微软雅黑" w:cs="宋体"/>
          <w:color w:val="000000"/>
          <w:kern w:val="0"/>
          <w:sz w:val="20"/>
          <w:szCs w:val="20"/>
        </w:rPr>
        <w:object w:dxaOrig="1440" w:dyaOrig="1440">
          <v:shape id="_x0000_i1474" type="#_x0000_t75" style="width:20.25pt;height:20.25pt" o:ole="">
            <v:imagedata r:id="rId5" o:title=""/>
          </v:shape>
          <w:control r:id="rId99" w:name="DefaultOcxName93" w:shapeid="_x0000_i1474"/>
        </w:object>
      </w:r>
      <w:r w:rsidRPr="00C96282">
        <w:rPr>
          <w:rFonts w:ascii="微软雅黑" w:eastAsia="微软雅黑" w:hAnsi="微软雅黑" w:cs="宋体" w:hint="eastAsia"/>
          <w:color w:val="000000"/>
          <w:kern w:val="0"/>
          <w:sz w:val="20"/>
          <w:szCs w:val="20"/>
        </w:rPr>
        <w:t> A、纳税人有逃避纳税义务的行为</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73" type="#_x0000_t75" style="width:20.25pt;height:20.25pt" o:ole="">
            <v:imagedata r:id="rId5" o:title=""/>
          </v:shape>
          <w:control r:id="rId100" w:name="DefaultOcxName94" w:shapeid="_x0000_i1473"/>
        </w:object>
      </w:r>
      <w:r w:rsidRPr="00C96282">
        <w:rPr>
          <w:rFonts w:ascii="微软雅黑" w:eastAsia="微软雅黑" w:hAnsi="微软雅黑" w:cs="宋体" w:hint="eastAsia"/>
          <w:color w:val="000000"/>
          <w:kern w:val="0"/>
          <w:sz w:val="20"/>
          <w:szCs w:val="20"/>
        </w:rPr>
        <w:t> B、纳税人超过了时限而没有缴纳税款的 </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72" type="#_x0000_t75" style="width:20.25pt;height:20.25pt" o:ole="">
            <v:imagedata r:id="rId5" o:title=""/>
          </v:shape>
          <w:control r:id="rId101" w:name="DefaultOcxName95" w:shapeid="_x0000_i1472"/>
        </w:object>
      </w:r>
      <w:r w:rsidRPr="00C96282">
        <w:rPr>
          <w:rFonts w:ascii="微软雅黑" w:eastAsia="微软雅黑" w:hAnsi="微软雅黑" w:cs="宋体" w:hint="eastAsia"/>
          <w:color w:val="000000"/>
          <w:kern w:val="0"/>
          <w:sz w:val="20"/>
          <w:szCs w:val="20"/>
        </w:rPr>
        <w:t> C、纳税人不提供纳税担保的</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71" type="#_x0000_t75" style="width:20.25pt;height:20.25pt" o:ole="">
            <v:imagedata r:id="rId5" o:title=""/>
          </v:shape>
          <w:control r:id="rId102" w:name="DefaultOcxName96" w:shapeid="_x0000_i1471"/>
        </w:object>
      </w:r>
      <w:r w:rsidRPr="00C96282">
        <w:rPr>
          <w:rFonts w:ascii="微软雅黑" w:eastAsia="微软雅黑" w:hAnsi="微软雅黑" w:cs="宋体" w:hint="eastAsia"/>
          <w:color w:val="000000"/>
          <w:kern w:val="0"/>
          <w:sz w:val="20"/>
          <w:szCs w:val="20"/>
        </w:rPr>
        <w:t> D、转移、隐匿商品、货物或者其他财产的</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FF"/>
          <w:kern w:val="0"/>
          <w:sz w:val="20"/>
          <w:szCs w:val="20"/>
        </w:rPr>
        <w:t>用户答案：B</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8000"/>
          <w:kern w:val="0"/>
          <w:sz w:val="20"/>
          <w:szCs w:val="20"/>
        </w:rPr>
        <w:t>标准答案：B</w:t>
      </w:r>
    </w:p>
    <w:p w:rsidR="00C96282" w:rsidRPr="00C96282" w:rsidRDefault="00C96282" w:rsidP="00C96282">
      <w:pPr>
        <w:widowControl/>
        <w:shd w:val="clear" w:color="auto" w:fill="FFFFFF"/>
        <w:spacing w:before="100" w:beforeAutospacing="1" w:after="100" w:afterAutospacing="1"/>
        <w:jc w:val="left"/>
        <w:rPr>
          <w:rFonts w:ascii="微软雅黑" w:eastAsia="微软雅黑" w:hAnsi="微软雅黑" w:cs="宋体" w:hint="eastAsia"/>
          <w:color w:val="000000"/>
          <w:kern w:val="0"/>
          <w:sz w:val="20"/>
          <w:szCs w:val="20"/>
        </w:rPr>
      </w:pPr>
      <w:r w:rsidRPr="00C96282">
        <w:rPr>
          <w:rFonts w:ascii="微软雅黑" w:eastAsia="微软雅黑" w:hAnsi="微软雅黑" w:cs="宋体" w:hint="eastAsia"/>
          <w:color w:val="000000"/>
          <w:kern w:val="0"/>
          <w:sz w:val="20"/>
          <w:szCs w:val="20"/>
        </w:rPr>
        <w:t>27、某作家2016年3月取得一次稿酬5000元，其稿酬应缴纳个人所得税（ ）。</w:t>
      </w:r>
    </w:p>
    <w:p w:rsidR="00C96282" w:rsidRPr="00C96282" w:rsidRDefault="00C96282" w:rsidP="00C96282">
      <w:pPr>
        <w:widowControl/>
        <w:shd w:val="clear" w:color="auto" w:fill="FFFFFF"/>
        <w:jc w:val="left"/>
        <w:rPr>
          <w:rFonts w:ascii="微软雅黑" w:eastAsia="微软雅黑" w:hAnsi="微软雅黑" w:cs="宋体" w:hint="eastAsia"/>
          <w:color w:val="000000"/>
          <w:kern w:val="0"/>
          <w:sz w:val="20"/>
          <w:szCs w:val="20"/>
        </w:rPr>
      </w:pPr>
      <w:r w:rsidRPr="00C96282">
        <w:rPr>
          <w:rFonts w:ascii="微软雅黑" w:eastAsia="微软雅黑" w:hAnsi="微软雅黑" w:cs="宋体"/>
          <w:color w:val="000000"/>
          <w:kern w:val="0"/>
          <w:sz w:val="20"/>
          <w:szCs w:val="20"/>
        </w:rPr>
        <w:object w:dxaOrig="1440" w:dyaOrig="1440">
          <v:shape id="_x0000_i1470" type="#_x0000_t75" style="width:20.25pt;height:20.25pt" o:ole="">
            <v:imagedata r:id="rId5" o:title=""/>
          </v:shape>
          <w:control r:id="rId103" w:name="DefaultOcxName97" w:shapeid="_x0000_i1470"/>
        </w:object>
      </w:r>
      <w:r w:rsidRPr="00C96282">
        <w:rPr>
          <w:rFonts w:ascii="微软雅黑" w:eastAsia="微软雅黑" w:hAnsi="微软雅黑" w:cs="宋体" w:hint="eastAsia"/>
          <w:color w:val="000000"/>
          <w:kern w:val="0"/>
          <w:sz w:val="20"/>
          <w:szCs w:val="20"/>
        </w:rPr>
        <w:t> A、560元</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69" type="#_x0000_t75" style="width:20.25pt;height:20.25pt" o:ole="">
            <v:imagedata r:id="rId5" o:title=""/>
          </v:shape>
          <w:control r:id="rId104" w:name="DefaultOcxName98" w:shapeid="_x0000_i1469"/>
        </w:object>
      </w:r>
      <w:r w:rsidRPr="00C96282">
        <w:rPr>
          <w:rFonts w:ascii="微软雅黑" w:eastAsia="微软雅黑" w:hAnsi="微软雅黑" w:cs="宋体" w:hint="eastAsia"/>
          <w:color w:val="000000"/>
          <w:kern w:val="0"/>
          <w:sz w:val="20"/>
          <w:szCs w:val="20"/>
        </w:rPr>
        <w:t> B、588元</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68" type="#_x0000_t75" style="width:20.25pt;height:20.25pt" o:ole="">
            <v:imagedata r:id="rId5" o:title=""/>
          </v:shape>
          <w:control r:id="rId105" w:name="DefaultOcxName99" w:shapeid="_x0000_i1468"/>
        </w:object>
      </w:r>
      <w:r w:rsidRPr="00C96282">
        <w:rPr>
          <w:rFonts w:ascii="微软雅黑" w:eastAsia="微软雅黑" w:hAnsi="微软雅黑" w:cs="宋体" w:hint="eastAsia"/>
          <w:color w:val="000000"/>
          <w:kern w:val="0"/>
          <w:sz w:val="20"/>
          <w:szCs w:val="20"/>
        </w:rPr>
        <w:t> C、700元</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FF"/>
          <w:kern w:val="0"/>
          <w:sz w:val="20"/>
          <w:szCs w:val="20"/>
        </w:rPr>
        <w:lastRenderedPageBreak/>
        <w:t>用户答案：A</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8000"/>
          <w:kern w:val="0"/>
          <w:sz w:val="20"/>
          <w:szCs w:val="20"/>
        </w:rPr>
        <w:t>标准答案：A</w:t>
      </w:r>
    </w:p>
    <w:p w:rsidR="00C96282" w:rsidRPr="00C96282" w:rsidRDefault="00C96282" w:rsidP="00C96282">
      <w:pPr>
        <w:widowControl/>
        <w:shd w:val="clear" w:color="auto" w:fill="FFFFFF"/>
        <w:spacing w:before="100" w:beforeAutospacing="1" w:after="100" w:afterAutospacing="1"/>
        <w:jc w:val="left"/>
        <w:rPr>
          <w:rFonts w:ascii="微软雅黑" w:eastAsia="微软雅黑" w:hAnsi="微软雅黑" w:cs="宋体" w:hint="eastAsia"/>
          <w:color w:val="000000"/>
          <w:kern w:val="0"/>
          <w:sz w:val="20"/>
          <w:szCs w:val="20"/>
        </w:rPr>
      </w:pPr>
      <w:r w:rsidRPr="00C96282">
        <w:rPr>
          <w:rFonts w:ascii="微软雅黑" w:eastAsia="微软雅黑" w:hAnsi="微软雅黑" w:cs="宋体" w:hint="eastAsia"/>
          <w:color w:val="000000"/>
          <w:kern w:val="0"/>
          <w:sz w:val="20"/>
          <w:szCs w:val="20"/>
        </w:rPr>
        <w:t>28、税收是以（ ）为基础的不直接偿还的强制性收入。</w:t>
      </w:r>
    </w:p>
    <w:p w:rsidR="00C96282" w:rsidRPr="00C96282" w:rsidRDefault="00C96282" w:rsidP="00C96282">
      <w:pPr>
        <w:widowControl/>
        <w:shd w:val="clear" w:color="auto" w:fill="FFFFFF"/>
        <w:jc w:val="left"/>
        <w:rPr>
          <w:rFonts w:ascii="微软雅黑" w:eastAsia="微软雅黑" w:hAnsi="微软雅黑" w:cs="宋体" w:hint="eastAsia"/>
          <w:color w:val="000000"/>
          <w:kern w:val="0"/>
          <w:sz w:val="20"/>
          <w:szCs w:val="20"/>
        </w:rPr>
      </w:pPr>
      <w:r w:rsidRPr="00C96282">
        <w:rPr>
          <w:rFonts w:ascii="微软雅黑" w:eastAsia="微软雅黑" w:hAnsi="微软雅黑" w:cs="宋体"/>
          <w:color w:val="000000"/>
          <w:kern w:val="0"/>
          <w:sz w:val="20"/>
          <w:szCs w:val="20"/>
        </w:rPr>
        <w:object w:dxaOrig="1440" w:dyaOrig="1440">
          <v:shape id="_x0000_i1467" type="#_x0000_t75" style="width:20.25pt;height:20.25pt" o:ole="">
            <v:imagedata r:id="rId5" o:title=""/>
          </v:shape>
          <w:control r:id="rId106" w:name="DefaultOcxName100" w:shapeid="_x0000_i1467"/>
        </w:object>
      </w:r>
      <w:r w:rsidRPr="00C96282">
        <w:rPr>
          <w:rFonts w:ascii="微软雅黑" w:eastAsia="微软雅黑" w:hAnsi="微软雅黑" w:cs="宋体" w:hint="eastAsia"/>
          <w:color w:val="000000"/>
          <w:kern w:val="0"/>
          <w:sz w:val="20"/>
          <w:szCs w:val="20"/>
        </w:rPr>
        <w:t> A、公民自愿纳税</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66" type="#_x0000_t75" style="width:20.25pt;height:20.25pt" o:ole="">
            <v:imagedata r:id="rId5" o:title=""/>
          </v:shape>
          <w:control r:id="rId107" w:name="DefaultOcxName101" w:shapeid="_x0000_i1466"/>
        </w:object>
      </w:r>
      <w:r w:rsidRPr="00C96282">
        <w:rPr>
          <w:rFonts w:ascii="微软雅黑" w:eastAsia="微软雅黑" w:hAnsi="微软雅黑" w:cs="宋体" w:hint="eastAsia"/>
          <w:color w:val="000000"/>
          <w:kern w:val="0"/>
          <w:sz w:val="20"/>
          <w:szCs w:val="20"/>
        </w:rPr>
        <w:t> B、国家国有资产管理职能</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65" type="#_x0000_t75" style="width:20.25pt;height:20.25pt" o:ole="">
            <v:imagedata r:id="rId5" o:title=""/>
          </v:shape>
          <w:control r:id="rId108" w:name="DefaultOcxName102" w:shapeid="_x0000_i1465"/>
        </w:object>
      </w:r>
      <w:r w:rsidRPr="00C96282">
        <w:rPr>
          <w:rFonts w:ascii="微软雅黑" w:eastAsia="微软雅黑" w:hAnsi="微软雅黑" w:cs="宋体" w:hint="eastAsia"/>
          <w:color w:val="000000"/>
          <w:kern w:val="0"/>
          <w:sz w:val="20"/>
          <w:szCs w:val="20"/>
        </w:rPr>
        <w:t> C、国家权力</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64" type="#_x0000_t75" style="width:20.25pt;height:20.25pt" o:ole="">
            <v:imagedata r:id="rId5" o:title=""/>
          </v:shape>
          <w:control r:id="rId109" w:name="DefaultOcxName103" w:shapeid="_x0000_i1464"/>
        </w:object>
      </w:r>
      <w:r w:rsidRPr="00C96282">
        <w:rPr>
          <w:rFonts w:ascii="微软雅黑" w:eastAsia="微软雅黑" w:hAnsi="微软雅黑" w:cs="宋体" w:hint="eastAsia"/>
          <w:color w:val="000000"/>
          <w:kern w:val="0"/>
          <w:sz w:val="20"/>
          <w:szCs w:val="20"/>
        </w:rPr>
        <w:t> D、交换</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FF"/>
          <w:kern w:val="0"/>
          <w:sz w:val="20"/>
          <w:szCs w:val="20"/>
        </w:rPr>
        <w:t>用户答案：C</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8000"/>
          <w:kern w:val="0"/>
          <w:sz w:val="20"/>
          <w:szCs w:val="20"/>
        </w:rPr>
        <w:t>标准答案：C</w:t>
      </w:r>
    </w:p>
    <w:p w:rsidR="00C96282" w:rsidRPr="00C96282" w:rsidRDefault="00C96282" w:rsidP="00C96282">
      <w:pPr>
        <w:widowControl/>
        <w:shd w:val="clear" w:color="auto" w:fill="FFFFFF"/>
        <w:spacing w:before="100" w:beforeAutospacing="1" w:after="100" w:afterAutospacing="1"/>
        <w:jc w:val="left"/>
        <w:rPr>
          <w:rFonts w:ascii="微软雅黑" w:eastAsia="微软雅黑" w:hAnsi="微软雅黑" w:cs="宋体" w:hint="eastAsia"/>
          <w:color w:val="000000"/>
          <w:kern w:val="0"/>
          <w:sz w:val="20"/>
          <w:szCs w:val="20"/>
        </w:rPr>
      </w:pPr>
      <w:r w:rsidRPr="00C96282">
        <w:rPr>
          <w:rFonts w:ascii="微软雅黑" w:eastAsia="微软雅黑" w:hAnsi="微软雅黑" w:cs="宋体" w:hint="eastAsia"/>
          <w:color w:val="000000"/>
          <w:kern w:val="0"/>
          <w:sz w:val="20"/>
          <w:szCs w:val="20"/>
        </w:rPr>
        <w:t>29、根据征管法第35条的规定，税务机关核定应纳税额的具体程序和办法由（ ）规定。</w:t>
      </w:r>
    </w:p>
    <w:p w:rsidR="00C96282" w:rsidRPr="00C96282" w:rsidRDefault="00C96282" w:rsidP="00C96282">
      <w:pPr>
        <w:widowControl/>
        <w:shd w:val="clear" w:color="auto" w:fill="FFFFFF"/>
        <w:jc w:val="left"/>
        <w:rPr>
          <w:rFonts w:ascii="微软雅黑" w:eastAsia="微软雅黑" w:hAnsi="微软雅黑" w:cs="宋体" w:hint="eastAsia"/>
          <w:color w:val="000000"/>
          <w:kern w:val="0"/>
          <w:sz w:val="20"/>
          <w:szCs w:val="20"/>
        </w:rPr>
      </w:pPr>
      <w:r w:rsidRPr="00C96282">
        <w:rPr>
          <w:rFonts w:ascii="微软雅黑" w:eastAsia="微软雅黑" w:hAnsi="微软雅黑" w:cs="宋体"/>
          <w:color w:val="000000"/>
          <w:kern w:val="0"/>
          <w:sz w:val="20"/>
          <w:szCs w:val="20"/>
        </w:rPr>
        <w:object w:dxaOrig="1440" w:dyaOrig="1440">
          <v:shape id="_x0000_i1463" type="#_x0000_t75" style="width:20.25pt;height:20.25pt" o:ole="">
            <v:imagedata r:id="rId5" o:title=""/>
          </v:shape>
          <w:control r:id="rId110" w:name="DefaultOcxName104" w:shapeid="_x0000_i1463"/>
        </w:object>
      </w:r>
      <w:r w:rsidRPr="00C96282">
        <w:rPr>
          <w:rFonts w:ascii="微软雅黑" w:eastAsia="微软雅黑" w:hAnsi="微软雅黑" w:cs="宋体" w:hint="eastAsia"/>
          <w:color w:val="000000"/>
          <w:kern w:val="0"/>
          <w:sz w:val="20"/>
          <w:szCs w:val="20"/>
        </w:rPr>
        <w:t> A、财政部</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62" type="#_x0000_t75" style="width:20.25pt;height:20.25pt" o:ole="">
            <v:imagedata r:id="rId5" o:title=""/>
          </v:shape>
          <w:control r:id="rId111" w:name="DefaultOcxName105" w:shapeid="_x0000_i1462"/>
        </w:object>
      </w:r>
      <w:r w:rsidRPr="00C96282">
        <w:rPr>
          <w:rFonts w:ascii="微软雅黑" w:eastAsia="微软雅黑" w:hAnsi="微软雅黑" w:cs="宋体" w:hint="eastAsia"/>
          <w:color w:val="000000"/>
          <w:kern w:val="0"/>
          <w:sz w:val="20"/>
          <w:szCs w:val="20"/>
        </w:rPr>
        <w:t> B、国家税务总局</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61" type="#_x0000_t75" style="width:20.25pt;height:20.25pt" o:ole="">
            <v:imagedata r:id="rId5" o:title=""/>
          </v:shape>
          <w:control r:id="rId112" w:name="DefaultOcxName106" w:shapeid="_x0000_i1461"/>
        </w:object>
      </w:r>
      <w:r w:rsidRPr="00C96282">
        <w:rPr>
          <w:rFonts w:ascii="微软雅黑" w:eastAsia="微软雅黑" w:hAnsi="微软雅黑" w:cs="宋体" w:hint="eastAsia"/>
          <w:color w:val="000000"/>
          <w:kern w:val="0"/>
          <w:sz w:val="20"/>
          <w:szCs w:val="20"/>
        </w:rPr>
        <w:t> C、省国家税务局</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60" type="#_x0000_t75" style="width:20.25pt;height:20.25pt" o:ole="">
            <v:imagedata r:id="rId5" o:title=""/>
          </v:shape>
          <w:control r:id="rId113" w:name="DefaultOcxName107" w:shapeid="_x0000_i1460"/>
        </w:object>
      </w:r>
      <w:r w:rsidRPr="00C96282">
        <w:rPr>
          <w:rFonts w:ascii="微软雅黑" w:eastAsia="微软雅黑" w:hAnsi="微软雅黑" w:cs="宋体" w:hint="eastAsia"/>
          <w:color w:val="000000"/>
          <w:kern w:val="0"/>
          <w:sz w:val="20"/>
          <w:szCs w:val="20"/>
        </w:rPr>
        <w:t> D、省地方税务局</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FF"/>
          <w:kern w:val="0"/>
          <w:sz w:val="20"/>
          <w:szCs w:val="20"/>
        </w:rPr>
        <w:t>用户答案：B</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8000"/>
          <w:kern w:val="0"/>
          <w:sz w:val="20"/>
          <w:szCs w:val="20"/>
        </w:rPr>
        <w:t>标准答案：B</w:t>
      </w:r>
    </w:p>
    <w:p w:rsidR="00C96282" w:rsidRPr="00C96282" w:rsidRDefault="00C96282" w:rsidP="00C96282">
      <w:pPr>
        <w:widowControl/>
        <w:shd w:val="clear" w:color="auto" w:fill="FFFFFF"/>
        <w:spacing w:before="100" w:beforeAutospacing="1" w:after="100" w:afterAutospacing="1"/>
        <w:jc w:val="left"/>
        <w:rPr>
          <w:rFonts w:ascii="微软雅黑" w:eastAsia="微软雅黑" w:hAnsi="微软雅黑" w:cs="宋体" w:hint="eastAsia"/>
          <w:color w:val="000000"/>
          <w:kern w:val="0"/>
          <w:sz w:val="20"/>
          <w:szCs w:val="20"/>
        </w:rPr>
      </w:pPr>
      <w:r w:rsidRPr="00C96282">
        <w:rPr>
          <w:rFonts w:ascii="微软雅黑" w:eastAsia="微软雅黑" w:hAnsi="微软雅黑" w:cs="宋体" w:hint="eastAsia"/>
          <w:color w:val="000000"/>
          <w:kern w:val="0"/>
          <w:sz w:val="20"/>
          <w:szCs w:val="20"/>
        </w:rPr>
        <w:t>30、以下不属于现行消费税征税范围的产品是（ ）。</w:t>
      </w:r>
    </w:p>
    <w:p w:rsidR="00C96282" w:rsidRPr="00C96282" w:rsidRDefault="00C96282" w:rsidP="00C96282">
      <w:pPr>
        <w:widowControl/>
        <w:shd w:val="clear" w:color="auto" w:fill="FFFFFF"/>
        <w:jc w:val="left"/>
        <w:rPr>
          <w:rFonts w:ascii="微软雅黑" w:eastAsia="微软雅黑" w:hAnsi="微软雅黑" w:cs="宋体" w:hint="eastAsia"/>
          <w:color w:val="000000"/>
          <w:kern w:val="0"/>
          <w:sz w:val="20"/>
          <w:szCs w:val="20"/>
        </w:rPr>
      </w:pPr>
      <w:r w:rsidRPr="00C96282">
        <w:rPr>
          <w:rFonts w:ascii="微软雅黑" w:eastAsia="微软雅黑" w:hAnsi="微软雅黑" w:cs="宋体"/>
          <w:color w:val="000000"/>
          <w:kern w:val="0"/>
          <w:sz w:val="20"/>
          <w:szCs w:val="20"/>
        </w:rPr>
        <w:lastRenderedPageBreak/>
        <w:object w:dxaOrig="1440" w:dyaOrig="1440">
          <v:shape id="_x0000_i1459" type="#_x0000_t75" style="width:20.25pt;height:20.25pt" o:ole="">
            <v:imagedata r:id="rId5" o:title=""/>
          </v:shape>
          <w:control r:id="rId114" w:name="DefaultOcxName108" w:shapeid="_x0000_i1459"/>
        </w:object>
      </w:r>
      <w:r w:rsidRPr="00C96282">
        <w:rPr>
          <w:rFonts w:ascii="微软雅黑" w:eastAsia="微软雅黑" w:hAnsi="微软雅黑" w:cs="宋体" w:hint="eastAsia"/>
          <w:color w:val="000000"/>
          <w:kern w:val="0"/>
          <w:sz w:val="20"/>
          <w:szCs w:val="20"/>
        </w:rPr>
        <w:t> A、汽车轮胎</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58" type="#_x0000_t75" style="width:20.25pt;height:20.25pt" o:ole="">
            <v:imagedata r:id="rId5" o:title=""/>
          </v:shape>
          <w:control r:id="rId115" w:name="DefaultOcxName109" w:shapeid="_x0000_i1458"/>
        </w:object>
      </w:r>
      <w:r w:rsidRPr="00C96282">
        <w:rPr>
          <w:rFonts w:ascii="微软雅黑" w:eastAsia="微软雅黑" w:hAnsi="微软雅黑" w:cs="宋体" w:hint="eastAsia"/>
          <w:color w:val="000000"/>
          <w:kern w:val="0"/>
          <w:sz w:val="20"/>
          <w:szCs w:val="20"/>
        </w:rPr>
        <w:t> B、电池</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57" type="#_x0000_t75" style="width:20.25pt;height:20.25pt" o:ole="">
            <v:imagedata r:id="rId5" o:title=""/>
          </v:shape>
          <w:control r:id="rId116" w:name="DefaultOcxName110" w:shapeid="_x0000_i1457"/>
        </w:object>
      </w:r>
      <w:r w:rsidRPr="00C96282">
        <w:rPr>
          <w:rFonts w:ascii="微软雅黑" w:eastAsia="微软雅黑" w:hAnsi="微软雅黑" w:cs="宋体" w:hint="eastAsia"/>
          <w:color w:val="000000"/>
          <w:kern w:val="0"/>
          <w:sz w:val="20"/>
          <w:szCs w:val="20"/>
        </w:rPr>
        <w:t> C、宝石</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FF"/>
          <w:kern w:val="0"/>
          <w:sz w:val="20"/>
          <w:szCs w:val="20"/>
        </w:rPr>
        <w:t>用户答案：A</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8000"/>
          <w:kern w:val="0"/>
          <w:sz w:val="20"/>
          <w:szCs w:val="20"/>
        </w:rPr>
        <w:t>标准答案：A</w:t>
      </w:r>
    </w:p>
    <w:p w:rsidR="00C96282" w:rsidRPr="00C96282" w:rsidRDefault="00C96282" w:rsidP="00C96282">
      <w:pPr>
        <w:widowControl/>
        <w:shd w:val="clear" w:color="auto" w:fill="FFFFFF"/>
        <w:spacing w:before="100" w:beforeAutospacing="1" w:after="100" w:afterAutospacing="1"/>
        <w:jc w:val="left"/>
        <w:rPr>
          <w:rFonts w:ascii="微软雅黑" w:eastAsia="微软雅黑" w:hAnsi="微软雅黑" w:cs="宋体" w:hint="eastAsia"/>
          <w:color w:val="000000"/>
          <w:kern w:val="0"/>
          <w:sz w:val="20"/>
          <w:szCs w:val="20"/>
        </w:rPr>
      </w:pPr>
      <w:r w:rsidRPr="00C96282">
        <w:rPr>
          <w:rFonts w:ascii="微软雅黑" w:eastAsia="微软雅黑" w:hAnsi="微软雅黑" w:cs="宋体" w:hint="eastAsia"/>
          <w:color w:val="000000"/>
          <w:kern w:val="0"/>
          <w:sz w:val="20"/>
          <w:szCs w:val="20"/>
        </w:rPr>
        <w:t>31、房产原值无法确定的，应（ ）。</w:t>
      </w:r>
    </w:p>
    <w:p w:rsidR="00C96282" w:rsidRPr="00C96282" w:rsidRDefault="00C96282" w:rsidP="00C96282">
      <w:pPr>
        <w:widowControl/>
        <w:shd w:val="clear" w:color="auto" w:fill="FFFFFF"/>
        <w:jc w:val="left"/>
        <w:rPr>
          <w:rFonts w:ascii="微软雅黑" w:eastAsia="微软雅黑" w:hAnsi="微软雅黑" w:cs="宋体" w:hint="eastAsia"/>
          <w:color w:val="000000"/>
          <w:kern w:val="0"/>
          <w:sz w:val="20"/>
          <w:szCs w:val="20"/>
        </w:rPr>
      </w:pPr>
      <w:r w:rsidRPr="00C96282">
        <w:rPr>
          <w:rFonts w:ascii="微软雅黑" w:eastAsia="微软雅黑" w:hAnsi="微软雅黑" w:cs="宋体"/>
          <w:color w:val="000000"/>
          <w:kern w:val="0"/>
          <w:sz w:val="20"/>
          <w:szCs w:val="20"/>
        </w:rPr>
        <w:object w:dxaOrig="1440" w:dyaOrig="1440">
          <v:shape id="_x0000_i1456" type="#_x0000_t75" style="width:20.25pt;height:20.25pt" o:ole="">
            <v:imagedata r:id="rId5" o:title=""/>
          </v:shape>
          <w:control r:id="rId117" w:name="DefaultOcxName111" w:shapeid="_x0000_i1456"/>
        </w:object>
      </w:r>
      <w:r w:rsidRPr="00C96282">
        <w:rPr>
          <w:rFonts w:ascii="微软雅黑" w:eastAsia="微软雅黑" w:hAnsi="微软雅黑" w:cs="宋体" w:hint="eastAsia"/>
          <w:color w:val="000000"/>
          <w:kern w:val="0"/>
          <w:sz w:val="20"/>
          <w:szCs w:val="20"/>
        </w:rPr>
        <w:t> A、由房地产评估机构比照同时期的同类房产评估</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55" type="#_x0000_t75" style="width:20.25pt;height:20.25pt" o:ole="">
            <v:imagedata r:id="rId5" o:title=""/>
          </v:shape>
          <w:control r:id="rId118" w:name="DefaultOcxName112" w:shapeid="_x0000_i1455"/>
        </w:object>
      </w:r>
      <w:r w:rsidRPr="00C96282">
        <w:rPr>
          <w:rFonts w:ascii="微软雅黑" w:eastAsia="微软雅黑" w:hAnsi="微软雅黑" w:cs="宋体" w:hint="eastAsia"/>
          <w:color w:val="000000"/>
          <w:kern w:val="0"/>
          <w:sz w:val="20"/>
          <w:szCs w:val="20"/>
        </w:rPr>
        <w:t> B、由房产所在地税务机关参考同类房产核定</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54" type="#_x0000_t75" style="width:20.25pt;height:20.25pt" o:ole="">
            <v:imagedata r:id="rId5" o:title=""/>
          </v:shape>
          <w:control r:id="rId119" w:name="DefaultOcxName113" w:shapeid="_x0000_i1454"/>
        </w:object>
      </w:r>
      <w:r w:rsidRPr="00C96282">
        <w:rPr>
          <w:rFonts w:ascii="微软雅黑" w:eastAsia="微软雅黑" w:hAnsi="微软雅黑" w:cs="宋体" w:hint="eastAsia"/>
          <w:color w:val="000000"/>
          <w:kern w:val="0"/>
          <w:sz w:val="20"/>
          <w:szCs w:val="20"/>
        </w:rPr>
        <w:t> C、由房产所在地税务机关参考全国平均的同类房产核定</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53" type="#_x0000_t75" style="width:20.25pt;height:20.25pt" o:ole="">
            <v:imagedata r:id="rId5" o:title=""/>
          </v:shape>
          <w:control r:id="rId120" w:name="DefaultOcxName114" w:shapeid="_x0000_i1453"/>
        </w:object>
      </w:r>
      <w:r w:rsidRPr="00C96282">
        <w:rPr>
          <w:rFonts w:ascii="微软雅黑" w:eastAsia="微软雅黑" w:hAnsi="微软雅黑" w:cs="宋体" w:hint="eastAsia"/>
          <w:color w:val="000000"/>
          <w:kern w:val="0"/>
          <w:sz w:val="20"/>
          <w:szCs w:val="20"/>
        </w:rPr>
        <w:t> D、按市场价格确定 </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FF"/>
          <w:kern w:val="0"/>
          <w:sz w:val="20"/>
          <w:szCs w:val="20"/>
        </w:rPr>
        <w:t>用户答案：</w:t>
      </w:r>
      <w:r w:rsidRPr="00C96282">
        <w:rPr>
          <w:rFonts w:ascii="微软雅黑" w:eastAsia="微软雅黑" w:hAnsi="微软雅黑" w:cs="宋体" w:hint="eastAsia"/>
          <w:color w:val="FF0000"/>
          <w:kern w:val="0"/>
          <w:sz w:val="20"/>
          <w:szCs w:val="20"/>
        </w:rPr>
        <w:t>A</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8000"/>
          <w:kern w:val="0"/>
          <w:sz w:val="20"/>
          <w:szCs w:val="20"/>
        </w:rPr>
        <w:t>标准答案：B</w:t>
      </w:r>
    </w:p>
    <w:p w:rsidR="00C96282" w:rsidRPr="00C96282" w:rsidRDefault="00C96282" w:rsidP="00C96282">
      <w:pPr>
        <w:widowControl/>
        <w:shd w:val="clear" w:color="auto" w:fill="FFFFFF"/>
        <w:spacing w:before="100" w:beforeAutospacing="1" w:after="100" w:afterAutospacing="1"/>
        <w:jc w:val="left"/>
        <w:rPr>
          <w:rFonts w:ascii="微软雅黑" w:eastAsia="微软雅黑" w:hAnsi="微软雅黑" w:cs="宋体" w:hint="eastAsia"/>
          <w:color w:val="000000"/>
          <w:kern w:val="0"/>
          <w:sz w:val="20"/>
          <w:szCs w:val="20"/>
        </w:rPr>
      </w:pPr>
      <w:r w:rsidRPr="00C96282">
        <w:rPr>
          <w:rFonts w:ascii="微软雅黑" w:eastAsia="微软雅黑" w:hAnsi="微软雅黑" w:cs="宋体" w:hint="eastAsia"/>
          <w:color w:val="000000"/>
          <w:kern w:val="0"/>
          <w:sz w:val="20"/>
          <w:szCs w:val="20"/>
        </w:rPr>
        <w:t>32、提高税务行政效率，控制行政成本的两层含义包括降低税收成本和（ ）。</w:t>
      </w:r>
    </w:p>
    <w:p w:rsidR="00C96282" w:rsidRPr="00C96282" w:rsidRDefault="00C96282" w:rsidP="00C96282">
      <w:pPr>
        <w:widowControl/>
        <w:shd w:val="clear" w:color="auto" w:fill="FFFFFF"/>
        <w:jc w:val="left"/>
        <w:rPr>
          <w:rFonts w:ascii="微软雅黑" w:eastAsia="微软雅黑" w:hAnsi="微软雅黑" w:cs="宋体" w:hint="eastAsia"/>
          <w:color w:val="000000"/>
          <w:kern w:val="0"/>
          <w:sz w:val="20"/>
          <w:szCs w:val="20"/>
        </w:rPr>
      </w:pPr>
      <w:r w:rsidRPr="00C96282">
        <w:rPr>
          <w:rFonts w:ascii="微软雅黑" w:eastAsia="微软雅黑" w:hAnsi="微软雅黑" w:cs="宋体"/>
          <w:color w:val="000000"/>
          <w:kern w:val="0"/>
          <w:sz w:val="20"/>
          <w:szCs w:val="20"/>
        </w:rPr>
        <w:object w:dxaOrig="1440" w:dyaOrig="1440">
          <v:shape id="_x0000_i1452" type="#_x0000_t75" style="width:20.25pt;height:20.25pt" o:ole="">
            <v:imagedata r:id="rId5" o:title=""/>
          </v:shape>
          <w:control r:id="rId121" w:name="DefaultOcxName115" w:shapeid="_x0000_i1452"/>
        </w:object>
      </w:r>
      <w:r w:rsidRPr="00C96282">
        <w:rPr>
          <w:rFonts w:ascii="微软雅黑" w:eastAsia="微软雅黑" w:hAnsi="微软雅黑" w:cs="宋体" w:hint="eastAsia"/>
          <w:color w:val="000000"/>
          <w:kern w:val="0"/>
          <w:sz w:val="20"/>
          <w:szCs w:val="20"/>
        </w:rPr>
        <w:t> A、优化税收成本结构</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51" type="#_x0000_t75" style="width:20.25pt;height:20.25pt" o:ole="">
            <v:imagedata r:id="rId5" o:title=""/>
          </v:shape>
          <w:control r:id="rId122" w:name="DefaultOcxName116" w:shapeid="_x0000_i1451"/>
        </w:object>
      </w:r>
      <w:r w:rsidRPr="00C96282">
        <w:rPr>
          <w:rFonts w:ascii="微软雅黑" w:eastAsia="微软雅黑" w:hAnsi="微软雅黑" w:cs="宋体" w:hint="eastAsia"/>
          <w:color w:val="000000"/>
          <w:kern w:val="0"/>
          <w:sz w:val="20"/>
          <w:szCs w:val="20"/>
        </w:rPr>
        <w:t> B、降低税率</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50" type="#_x0000_t75" style="width:20.25pt;height:20.25pt" o:ole="">
            <v:imagedata r:id="rId5" o:title=""/>
          </v:shape>
          <w:control r:id="rId123" w:name="DefaultOcxName117" w:shapeid="_x0000_i1450"/>
        </w:object>
      </w:r>
      <w:r w:rsidRPr="00C96282">
        <w:rPr>
          <w:rFonts w:ascii="微软雅黑" w:eastAsia="微软雅黑" w:hAnsi="微软雅黑" w:cs="宋体" w:hint="eastAsia"/>
          <w:color w:val="000000"/>
          <w:kern w:val="0"/>
          <w:sz w:val="20"/>
          <w:szCs w:val="20"/>
        </w:rPr>
        <w:t> C、提高税率</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49" type="#_x0000_t75" style="width:20.25pt;height:20.25pt" o:ole="">
            <v:imagedata r:id="rId5" o:title=""/>
          </v:shape>
          <w:control r:id="rId124" w:name="DefaultOcxName118" w:shapeid="_x0000_i1449"/>
        </w:object>
      </w:r>
      <w:r w:rsidRPr="00C96282">
        <w:rPr>
          <w:rFonts w:ascii="微软雅黑" w:eastAsia="微软雅黑" w:hAnsi="微软雅黑" w:cs="宋体" w:hint="eastAsia"/>
          <w:color w:val="000000"/>
          <w:kern w:val="0"/>
          <w:sz w:val="20"/>
          <w:szCs w:val="20"/>
        </w:rPr>
        <w:t> D、完善税收政策</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FF"/>
          <w:kern w:val="0"/>
          <w:sz w:val="20"/>
          <w:szCs w:val="20"/>
        </w:rPr>
        <w:lastRenderedPageBreak/>
        <w:t>用户答案：A</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8000"/>
          <w:kern w:val="0"/>
          <w:sz w:val="20"/>
          <w:szCs w:val="20"/>
        </w:rPr>
        <w:t>标准答案：A</w:t>
      </w:r>
    </w:p>
    <w:p w:rsidR="00C96282" w:rsidRPr="00C96282" w:rsidRDefault="00C96282" w:rsidP="00C96282">
      <w:pPr>
        <w:widowControl/>
        <w:shd w:val="clear" w:color="auto" w:fill="FFFFFF"/>
        <w:spacing w:before="100" w:beforeAutospacing="1" w:after="100" w:afterAutospacing="1"/>
        <w:jc w:val="left"/>
        <w:rPr>
          <w:rFonts w:ascii="微软雅黑" w:eastAsia="微软雅黑" w:hAnsi="微软雅黑" w:cs="宋体" w:hint="eastAsia"/>
          <w:color w:val="000000"/>
          <w:kern w:val="0"/>
          <w:sz w:val="20"/>
          <w:szCs w:val="20"/>
        </w:rPr>
      </w:pPr>
      <w:r w:rsidRPr="00C96282">
        <w:rPr>
          <w:rFonts w:ascii="微软雅黑" w:eastAsia="微软雅黑" w:hAnsi="微软雅黑" w:cs="宋体" w:hint="eastAsia"/>
          <w:color w:val="000000"/>
          <w:kern w:val="0"/>
          <w:sz w:val="20"/>
          <w:szCs w:val="20"/>
        </w:rPr>
        <w:t>33、在我国境内销售货物或者提供加工、修理修配劳务以及进口货物应缴纳（ ）。</w:t>
      </w:r>
    </w:p>
    <w:p w:rsidR="00C96282" w:rsidRPr="00C96282" w:rsidRDefault="00C96282" w:rsidP="00C96282">
      <w:pPr>
        <w:widowControl/>
        <w:shd w:val="clear" w:color="auto" w:fill="FFFFFF"/>
        <w:jc w:val="left"/>
        <w:rPr>
          <w:rFonts w:ascii="微软雅黑" w:eastAsia="微软雅黑" w:hAnsi="微软雅黑" w:cs="宋体" w:hint="eastAsia"/>
          <w:color w:val="000000"/>
          <w:kern w:val="0"/>
          <w:sz w:val="20"/>
          <w:szCs w:val="20"/>
        </w:rPr>
      </w:pPr>
      <w:r w:rsidRPr="00C96282">
        <w:rPr>
          <w:rFonts w:ascii="微软雅黑" w:eastAsia="微软雅黑" w:hAnsi="微软雅黑" w:cs="宋体"/>
          <w:color w:val="000000"/>
          <w:kern w:val="0"/>
          <w:sz w:val="20"/>
          <w:szCs w:val="20"/>
        </w:rPr>
        <w:object w:dxaOrig="1440" w:dyaOrig="1440">
          <v:shape id="_x0000_i1448" type="#_x0000_t75" style="width:20.25pt;height:20.25pt" o:ole="">
            <v:imagedata r:id="rId5" o:title=""/>
          </v:shape>
          <w:control r:id="rId125" w:name="DefaultOcxName119" w:shapeid="_x0000_i1448"/>
        </w:object>
      </w:r>
      <w:r w:rsidRPr="00C96282">
        <w:rPr>
          <w:rFonts w:ascii="微软雅黑" w:eastAsia="微软雅黑" w:hAnsi="微软雅黑" w:cs="宋体" w:hint="eastAsia"/>
          <w:color w:val="000000"/>
          <w:kern w:val="0"/>
          <w:sz w:val="20"/>
          <w:szCs w:val="20"/>
        </w:rPr>
        <w:t> A、消费税</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47" type="#_x0000_t75" style="width:20.25pt;height:20.25pt" o:ole="">
            <v:imagedata r:id="rId5" o:title=""/>
          </v:shape>
          <w:control r:id="rId126" w:name="DefaultOcxName120" w:shapeid="_x0000_i1447"/>
        </w:object>
      </w:r>
      <w:r w:rsidRPr="00C96282">
        <w:rPr>
          <w:rFonts w:ascii="微软雅黑" w:eastAsia="微软雅黑" w:hAnsi="微软雅黑" w:cs="宋体" w:hint="eastAsia"/>
          <w:color w:val="000000"/>
          <w:kern w:val="0"/>
          <w:sz w:val="20"/>
          <w:szCs w:val="20"/>
        </w:rPr>
        <w:t> B、增值税</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46" type="#_x0000_t75" style="width:20.25pt;height:20.25pt" o:ole="">
            <v:imagedata r:id="rId5" o:title=""/>
          </v:shape>
          <w:control r:id="rId127" w:name="DefaultOcxName121" w:shapeid="_x0000_i1446"/>
        </w:object>
      </w:r>
      <w:r w:rsidRPr="00C96282">
        <w:rPr>
          <w:rFonts w:ascii="微软雅黑" w:eastAsia="微软雅黑" w:hAnsi="微软雅黑" w:cs="宋体" w:hint="eastAsia"/>
          <w:color w:val="000000"/>
          <w:kern w:val="0"/>
          <w:sz w:val="20"/>
          <w:szCs w:val="20"/>
        </w:rPr>
        <w:t> C、企业所得税</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45" type="#_x0000_t75" style="width:20.25pt;height:20.25pt" o:ole="">
            <v:imagedata r:id="rId5" o:title=""/>
          </v:shape>
          <w:control r:id="rId128" w:name="DefaultOcxName122" w:shapeid="_x0000_i1445"/>
        </w:object>
      </w:r>
      <w:r w:rsidRPr="00C96282">
        <w:rPr>
          <w:rFonts w:ascii="微软雅黑" w:eastAsia="微软雅黑" w:hAnsi="微软雅黑" w:cs="宋体" w:hint="eastAsia"/>
          <w:color w:val="000000"/>
          <w:kern w:val="0"/>
          <w:sz w:val="20"/>
          <w:szCs w:val="20"/>
        </w:rPr>
        <w:t> D、个人所得税 </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FF"/>
          <w:kern w:val="0"/>
          <w:sz w:val="20"/>
          <w:szCs w:val="20"/>
        </w:rPr>
        <w:t>用户答案：B</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8000"/>
          <w:kern w:val="0"/>
          <w:sz w:val="20"/>
          <w:szCs w:val="20"/>
        </w:rPr>
        <w:t>标准答案：B</w:t>
      </w:r>
    </w:p>
    <w:p w:rsidR="00C96282" w:rsidRPr="00C96282" w:rsidRDefault="00C96282" w:rsidP="00C96282">
      <w:pPr>
        <w:widowControl/>
        <w:shd w:val="clear" w:color="auto" w:fill="FFFFFF"/>
        <w:spacing w:before="100" w:beforeAutospacing="1" w:after="100" w:afterAutospacing="1"/>
        <w:jc w:val="left"/>
        <w:rPr>
          <w:rFonts w:ascii="微软雅黑" w:eastAsia="微软雅黑" w:hAnsi="微软雅黑" w:cs="宋体" w:hint="eastAsia"/>
          <w:color w:val="000000"/>
          <w:kern w:val="0"/>
          <w:sz w:val="20"/>
          <w:szCs w:val="20"/>
        </w:rPr>
      </w:pPr>
      <w:r w:rsidRPr="00C96282">
        <w:rPr>
          <w:rFonts w:ascii="微软雅黑" w:eastAsia="微软雅黑" w:hAnsi="微软雅黑" w:cs="宋体" w:hint="eastAsia"/>
          <w:color w:val="000000"/>
          <w:kern w:val="0"/>
          <w:sz w:val="20"/>
          <w:szCs w:val="20"/>
        </w:rPr>
        <w:t>34、下列个人所得税应税项目中不适用20%比例税率的是（　　）</w:t>
      </w:r>
    </w:p>
    <w:p w:rsidR="00C96282" w:rsidRPr="00C96282" w:rsidRDefault="00C96282" w:rsidP="00C96282">
      <w:pPr>
        <w:widowControl/>
        <w:shd w:val="clear" w:color="auto" w:fill="FFFFFF"/>
        <w:jc w:val="left"/>
        <w:rPr>
          <w:rFonts w:ascii="微软雅黑" w:eastAsia="微软雅黑" w:hAnsi="微软雅黑" w:cs="宋体" w:hint="eastAsia"/>
          <w:color w:val="000000"/>
          <w:kern w:val="0"/>
          <w:sz w:val="20"/>
          <w:szCs w:val="20"/>
        </w:rPr>
      </w:pPr>
      <w:r w:rsidRPr="00C96282">
        <w:rPr>
          <w:rFonts w:ascii="微软雅黑" w:eastAsia="微软雅黑" w:hAnsi="微软雅黑" w:cs="宋体"/>
          <w:color w:val="000000"/>
          <w:kern w:val="0"/>
          <w:sz w:val="20"/>
          <w:szCs w:val="20"/>
        </w:rPr>
        <w:object w:dxaOrig="1440" w:dyaOrig="1440">
          <v:shape id="_x0000_i1444" type="#_x0000_t75" style="width:20.25pt;height:20.25pt" o:ole="">
            <v:imagedata r:id="rId5" o:title=""/>
          </v:shape>
          <w:control r:id="rId129" w:name="DefaultOcxName123" w:shapeid="_x0000_i1444"/>
        </w:object>
      </w:r>
      <w:r w:rsidRPr="00C96282">
        <w:rPr>
          <w:rFonts w:ascii="微软雅黑" w:eastAsia="微软雅黑" w:hAnsi="微软雅黑" w:cs="宋体" w:hint="eastAsia"/>
          <w:color w:val="000000"/>
          <w:kern w:val="0"/>
          <w:sz w:val="20"/>
          <w:szCs w:val="20"/>
        </w:rPr>
        <w:t> A、利息所得</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43" type="#_x0000_t75" style="width:20.25pt;height:20.25pt" o:ole="">
            <v:imagedata r:id="rId5" o:title=""/>
          </v:shape>
          <w:control r:id="rId130" w:name="DefaultOcxName124" w:shapeid="_x0000_i1443"/>
        </w:object>
      </w:r>
      <w:r w:rsidRPr="00C96282">
        <w:rPr>
          <w:rFonts w:ascii="微软雅黑" w:eastAsia="微软雅黑" w:hAnsi="微软雅黑" w:cs="宋体" w:hint="eastAsia"/>
          <w:color w:val="000000"/>
          <w:kern w:val="0"/>
          <w:sz w:val="20"/>
          <w:szCs w:val="20"/>
        </w:rPr>
        <w:t> B、财产租赁所得</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42" type="#_x0000_t75" style="width:20.25pt;height:20.25pt" o:ole="">
            <v:imagedata r:id="rId5" o:title=""/>
          </v:shape>
          <w:control r:id="rId131" w:name="DefaultOcxName125" w:shapeid="_x0000_i1442"/>
        </w:object>
      </w:r>
      <w:r w:rsidRPr="00C96282">
        <w:rPr>
          <w:rFonts w:ascii="微软雅黑" w:eastAsia="微软雅黑" w:hAnsi="微软雅黑" w:cs="宋体" w:hint="eastAsia"/>
          <w:color w:val="000000"/>
          <w:kern w:val="0"/>
          <w:sz w:val="20"/>
          <w:szCs w:val="20"/>
        </w:rPr>
        <w:t> C、工资薪金所得</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41" type="#_x0000_t75" style="width:20.25pt;height:20.25pt" o:ole="">
            <v:imagedata r:id="rId5" o:title=""/>
          </v:shape>
          <w:control r:id="rId132" w:name="DefaultOcxName126" w:shapeid="_x0000_i1441"/>
        </w:object>
      </w:r>
      <w:r w:rsidRPr="00C96282">
        <w:rPr>
          <w:rFonts w:ascii="微软雅黑" w:eastAsia="微软雅黑" w:hAnsi="微软雅黑" w:cs="宋体" w:hint="eastAsia"/>
          <w:color w:val="000000"/>
          <w:kern w:val="0"/>
          <w:sz w:val="20"/>
          <w:szCs w:val="20"/>
        </w:rPr>
        <w:t> D、劳务报酬所得</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FF"/>
          <w:kern w:val="0"/>
          <w:sz w:val="20"/>
          <w:szCs w:val="20"/>
        </w:rPr>
        <w:t>用户答案：C</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8000"/>
          <w:kern w:val="0"/>
          <w:sz w:val="20"/>
          <w:szCs w:val="20"/>
        </w:rPr>
        <w:t>标准答案：C</w:t>
      </w:r>
    </w:p>
    <w:p w:rsidR="00C96282" w:rsidRPr="00C96282" w:rsidRDefault="00C96282" w:rsidP="00C96282">
      <w:pPr>
        <w:widowControl/>
        <w:shd w:val="clear" w:color="auto" w:fill="FFFFFF"/>
        <w:spacing w:before="100" w:beforeAutospacing="1" w:after="100" w:afterAutospacing="1"/>
        <w:jc w:val="left"/>
        <w:rPr>
          <w:rFonts w:ascii="微软雅黑" w:eastAsia="微软雅黑" w:hAnsi="微软雅黑" w:cs="宋体" w:hint="eastAsia"/>
          <w:color w:val="000000"/>
          <w:kern w:val="0"/>
          <w:sz w:val="20"/>
          <w:szCs w:val="20"/>
        </w:rPr>
      </w:pPr>
      <w:r w:rsidRPr="00C96282">
        <w:rPr>
          <w:rFonts w:ascii="微软雅黑" w:eastAsia="微软雅黑" w:hAnsi="微软雅黑" w:cs="宋体" w:hint="eastAsia"/>
          <w:color w:val="000000"/>
          <w:kern w:val="0"/>
          <w:sz w:val="20"/>
          <w:szCs w:val="20"/>
        </w:rPr>
        <w:t>35、消费税的最终承担者是（ ）。</w:t>
      </w:r>
    </w:p>
    <w:p w:rsidR="00C96282" w:rsidRPr="00C96282" w:rsidRDefault="00C96282" w:rsidP="00C96282">
      <w:pPr>
        <w:widowControl/>
        <w:shd w:val="clear" w:color="auto" w:fill="FFFFFF"/>
        <w:jc w:val="left"/>
        <w:rPr>
          <w:rFonts w:ascii="微软雅黑" w:eastAsia="微软雅黑" w:hAnsi="微软雅黑" w:cs="宋体" w:hint="eastAsia"/>
          <w:color w:val="000000"/>
          <w:kern w:val="0"/>
          <w:sz w:val="20"/>
          <w:szCs w:val="20"/>
        </w:rPr>
      </w:pPr>
      <w:r w:rsidRPr="00C96282">
        <w:rPr>
          <w:rFonts w:ascii="微软雅黑" w:eastAsia="微软雅黑" w:hAnsi="微软雅黑" w:cs="宋体"/>
          <w:color w:val="000000"/>
          <w:kern w:val="0"/>
          <w:sz w:val="20"/>
          <w:szCs w:val="20"/>
        </w:rPr>
        <w:lastRenderedPageBreak/>
        <w:object w:dxaOrig="1440" w:dyaOrig="1440">
          <v:shape id="_x0000_i1440" type="#_x0000_t75" style="width:20.25pt;height:20.25pt" o:ole="">
            <v:imagedata r:id="rId5" o:title=""/>
          </v:shape>
          <w:control r:id="rId133" w:name="DefaultOcxName127" w:shapeid="_x0000_i1440"/>
        </w:object>
      </w:r>
      <w:r w:rsidRPr="00C96282">
        <w:rPr>
          <w:rFonts w:ascii="微软雅黑" w:eastAsia="微软雅黑" w:hAnsi="微软雅黑" w:cs="宋体" w:hint="eastAsia"/>
          <w:color w:val="000000"/>
          <w:kern w:val="0"/>
          <w:sz w:val="20"/>
          <w:szCs w:val="20"/>
        </w:rPr>
        <w:t> A、生产者</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39" type="#_x0000_t75" style="width:20.25pt;height:20.25pt" o:ole="">
            <v:imagedata r:id="rId5" o:title=""/>
          </v:shape>
          <w:control r:id="rId134" w:name="DefaultOcxName128" w:shapeid="_x0000_i1439"/>
        </w:object>
      </w:r>
      <w:r w:rsidRPr="00C96282">
        <w:rPr>
          <w:rFonts w:ascii="微软雅黑" w:eastAsia="微软雅黑" w:hAnsi="微软雅黑" w:cs="宋体" w:hint="eastAsia"/>
          <w:color w:val="000000"/>
          <w:kern w:val="0"/>
          <w:sz w:val="20"/>
          <w:szCs w:val="20"/>
        </w:rPr>
        <w:t> B、消费者</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38" type="#_x0000_t75" style="width:20.25pt;height:20.25pt" o:ole="">
            <v:imagedata r:id="rId5" o:title=""/>
          </v:shape>
          <w:control r:id="rId135" w:name="DefaultOcxName129" w:shapeid="_x0000_i1438"/>
        </w:object>
      </w:r>
      <w:r w:rsidRPr="00C96282">
        <w:rPr>
          <w:rFonts w:ascii="微软雅黑" w:eastAsia="微软雅黑" w:hAnsi="微软雅黑" w:cs="宋体" w:hint="eastAsia"/>
          <w:color w:val="000000"/>
          <w:kern w:val="0"/>
          <w:sz w:val="20"/>
          <w:szCs w:val="20"/>
        </w:rPr>
        <w:t> C、销售者</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37" type="#_x0000_t75" style="width:20.25pt;height:20.25pt" o:ole="">
            <v:imagedata r:id="rId5" o:title=""/>
          </v:shape>
          <w:control r:id="rId136" w:name="DefaultOcxName130" w:shapeid="_x0000_i1437"/>
        </w:object>
      </w:r>
      <w:r w:rsidRPr="00C96282">
        <w:rPr>
          <w:rFonts w:ascii="微软雅黑" w:eastAsia="微软雅黑" w:hAnsi="微软雅黑" w:cs="宋体" w:hint="eastAsia"/>
          <w:color w:val="000000"/>
          <w:kern w:val="0"/>
          <w:sz w:val="20"/>
          <w:szCs w:val="20"/>
        </w:rPr>
        <w:t> D、进口商</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FF"/>
          <w:kern w:val="0"/>
          <w:sz w:val="20"/>
          <w:szCs w:val="20"/>
        </w:rPr>
        <w:t>用户答案：B</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8000"/>
          <w:kern w:val="0"/>
          <w:sz w:val="20"/>
          <w:szCs w:val="20"/>
        </w:rPr>
        <w:t>标准答案：B</w:t>
      </w:r>
    </w:p>
    <w:p w:rsidR="00C96282" w:rsidRPr="00C96282" w:rsidRDefault="00C96282" w:rsidP="00C96282">
      <w:pPr>
        <w:widowControl/>
        <w:shd w:val="clear" w:color="auto" w:fill="FFFFFF"/>
        <w:spacing w:before="100" w:beforeAutospacing="1" w:after="100" w:afterAutospacing="1"/>
        <w:jc w:val="left"/>
        <w:rPr>
          <w:rFonts w:ascii="微软雅黑" w:eastAsia="微软雅黑" w:hAnsi="微软雅黑" w:cs="宋体" w:hint="eastAsia"/>
          <w:color w:val="000000"/>
          <w:kern w:val="0"/>
          <w:sz w:val="20"/>
          <w:szCs w:val="20"/>
        </w:rPr>
      </w:pPr>
      <w:r w:rsidRPr="00C96282">
        <w:rPr>
          <w:rFonts w:ascii="微软雅黑" w:eastAsia="微软雅黑" w:hAnsi="微软雅黑" w:cs="宋体" w:hint="eastAsia"/>
          <w:color w:val="000000"/>
          <w:kern w:val="0"/>
          <w:sz w:val="20"/>
          <w:szCs w:val="20"/>
        </w:rPr>
        <w:t>36、企业会计核算，应当采用（ ）确认收入和费用。</w:t>
      </w:r>
    </w:p>
    <w:p w:rsidR="00C96282" w:rsidRPr="00C96282" w:rsidRDefault="00C96282" w:rsidP="00C96282">
      <w:pPr>
        <w:widowControl/>
        <w:shd w:val="clear" w:color="auto" w:fill="FFFFFF"/>
        <w:jc w:val="left"/>
        <w:rPr>
          <w:rFonts w:ascii="微软雅黑" w:eastAsia="微软雅黑" w:hAnsi="微软雅黑" w:cs="宋体" w:hint="eastAsia"/>
          <w:color w:val="000000"/>
          <w:kern w:val="0"/>
          <w:sz w:val="20"/>
          <w:szCs w:val="20"/>
        </w:rPr>
      </w:pPr>
      <w:r w:rsidRPr="00C96282">
        <w:rPr>
          <w:rFonts w:ascii="微软雅黑" w:eastAsia="微软雅黑" w:hAnsi="微软雅黑" w:cs="宋体"/>
          <w:color w:val="000000"/>
          <w:kern w:val="0"/>
          <w:sz w:val="20"/>
          <w:szCs w:val="20"/>
        </w:rPr>
        <w:object w:dxaOrig="1440" w:dyaOrig="1440">
          <v:shape id="_x0000_i1436" type="#_x0000_t75" style="width:20.25pt;height:20.25pt" o:ole="">
            <v:imagedata r:id="rId5" o:title=""/>
          </v:shape>
          <w:control r:id="rId137" w:name="DefaultOcxName131" w:shapeid="_x0000_i1436"/>
        </w:object>
      </w:r>
      <w:r w:rsidRPr="00C96282">
        <w:rPr>
          <w:rFonts w:ascii="微软雅黑" w:eastAsia="微软雅黑" w:hAnsi="微软雅黑" w:cs="宋体" w:hint="eastAsia"/>
          <w:color w:val="000000"/>
          <w:kern w:val="0"/>
          <w:sz w:val="20"/>
          <w:szCs w:val="20"/>
        </w:rPr>
        <w:t> A、收付实现制</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35" type="#_x0000_t75" style="width:20.25pt;height:20.25pt" o:ole="">
            <v:imagedata r:id="rId5" o:title=""/>
          </v:shape>
          <w:control r:id="rId138" w:name="DefaultOcxName132" w:shapeid="_x0000_i1435"/>
        </w:object>
      </w:r>
      <w:r w:rsidRPr="00C96282">
        <w:rPr>
          <w:rFonts w:ascii="微软雅黑" w:eastAsia="微软雅黑" w:hAnsi="微软雅黑" w:cs="宋体" w:hint="eastAsia"/>
          <w:color w:val="000000"/>
          <w:kern w:val="0"/>
          <w:sz w:val="20"/>
          <w:szCs w:val="20"/>
        </w:rPr>
        <w:t> B、权责发生制</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34" type="#_x0000_t75" style="width:20.25pt;height:20.25pt" o:ole="">
            <v:imagedata r:id="rId5" o:title=""/>
          </v:shape>
          <w:control r:id="rId139" w:name="DefaultOcxName133" w:shapeid="_x0000_i1434"/>
        </w:object>
      </w:r>
      <w:r w:rsidRPr="00C96282">
        <w:rPr>
          <w:rFonts w:ascii="微软雅黑" w:eastAsia="微软雅黑" w:hAnsi="微软雅黑" w:cs="宋体" w:hint="eastAsia"/>
          <w:color w:val="000000"/>
          <w:kern w:val="0"/>
          <w:sz w:val="20"/>
          <w:szCs w:val="20"/>
        </w:rPr>
        <w:t> C、永续盘存制</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33" type="#_x0000_t75" style="width:20.25pt;height:20.25pt" o:ole="">
            <v:imagedata r:id="rId5" o:title=""/>
          </v:shape>
          <w:control r:id="rId140" w:name="DefaultOcxName134" w:shapeid="_x0000_i1433"/>
        </w:object>
      </w:r>
      <w:r w:rsidRPr="00C96282">
        <w:rPr>
          <w:rFonts w:ascii="微软雅黑" w:eastAsia="微软雅黑" w:hAnsi="微软雅黑" w:cs="宋体" w:hint="eastAsia"/>
          <w:color w:val="000000"/>
          <w:kern w:val="0"/>
          <w:sz w:val="20"/>
          <w:szCs w:val="20"/>
        </w:rPr>
        <w:t> D、实地盘存制</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FF"/>
          <w:kern w:val="0"/>
          <w:sz w:val="20"/>
          <w:szCs w:val="20"/>
        </w:rPr>
        <w:t>用户答案：B</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8000"/>
          <w:kern w:val="0"/>
          <w:sz w:val="20"/>
          <w:szCs w:val="20"/>
        </w:rPr>
        <w:t>标准答案：B</w:t>
      </w:r>
    </w:p>
    <w:p w:rsidR="00C96282" w:rsidRPr="00C96282" w:rsidRDefault="00C96282" w:rsidP="00C96282">
      <w:pPr>
        <w:widowControl/>
        <w:shd w:val="clear" w:color="auto" w:fill="FFFFFF"/>
        <w:spacing w:before="100" w:beforeAutospacing="1" w:after="100" w:afterAutospacing="1"/>
        <w:jc w:val="left"/>
        <w:rPr>
          <w:rFonts w:ascii="微软雅黑" w:eastAsia="微软雅黑" w:hAnsi="微软雅黑" w:cs="宋体" w:hint="eastAsia"/>
          <w:color w:val="000000"/>
          <w:kern w:val="0"/>
          <w:sz w:val="20"/>
          <w:szCs w:val="20"/>
        </w:rPr>
      </w:pPr>
      <w:r w:rsidRPr="00C96282">
        <w:rPr>
          <w:rFonts w:ascii="微软雅黑" w:eastAsia="微软雅黑" w:hAnsi="微软雅黑" w:cs="宋体" w:hint="eastAsia"/>
          <w:color w:val="000000"/>
          <w:kern w:val="0"/>
          <w:sz w:val="20"/>
          <w:szCs w:val="20"/>
        </w:rPr>
        <w:t>37、我国《政府会计准则——基本准则》自（ ）起施行。</w:t>
      </w:r>
    </w:p>
    <w:p w:rsidR="00C96282" w:rsidRPr="00C96282" w:rsidRDefault="00C96282" w:rsidP="00C96282">
      <w:pPr>
        <w:widowControl/>
        <w:shd w:val="clear" w:color="auto" w:fill="FFFFFF"/>
        <w:jc w:val="left"/>
        <w:rPr>
          <w:rFonts w:ascii="微软雅黑" w:eastAsia="微软雅黑" w:hAnsi="微软雅黑" w:cs="宋体" w:hint="eastAsia"/>
          <w:color w:val="000000"/>
          <w:kern w:val="0"/>
          <w:sz w:val="20"/>
          <w:szCs w:val="20"/>
        </w:rPr>
      </w:pPr>
      <w:r w:rsidRPr="00C96282">
        <w:rPr>
          <w:rFonts w:ascii="微软雅黑" w:eastAsia="微软雅黑" w:hAnsi="微软雅黑" w:cs="宋体"/>
          <w:color w:val="000000"/>
          <w:kern w:val="0"/>
          <w:sz w:val="20"/>
          <w:szCs w:val="20"/>
        </w:rPr>
        <w:object w:dxaOrig="1440" w:dyaOrig="1440">
          <v:shape id="_x0000_i1432" type="#_x0000_t75" style="width:20.25pt;height:20.25pt" o:ole="">
            <v:imagedata r:id="rId5" o:title=""/>
          </v:shape>
          <w:control r:id="rId141" w:name="DefaultOcxName135" w:shapeid="_x0000_i1432"/>
        </w:object>
      </w:r>
      <w:r w:rsidRPr="00C96282">
        <w:rPr>
          <w:rFonts w:ascii="微软雅黑" w:eastAsia="微软雅黑" w:hAnsi="微软雅黑" w:cs="宋体" w:hint="eastAsia"/>
          <w:color w:val="000000"/>
          <w:kern w:val="0"/>
          <w:sz w:val="20"/>
          <w:szCs w:val="20"/>
        </w:rPr>
        <w:t> A、2015年1月1日</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31" type="#_x0000_t75" style="width:20.25pt;height:20.25pt" o:ole="">
            <v:imagedata r:id="rId5" o:title=""/>
          </v:shape>
          <w:control r:id="rId142" w:name="DefaultOcxName136" w:shapeid="_x0000_i1431"/>
        </w:object>
      </w:r>
      <w:r w:rsidRPr="00C96282">
        <w:rPr>
          <w:rFonts w:ascii="微软雅黑" w:eastAsia="微软雅黑" w:hAnsi="微软雅黑" w:cs="宋体" w:hint="eastAsia"/>
          <w:color w:val="000000"/>
          <w:kern w:val="0"/>
          <w:sz w:val="20"/>
          <w:szCs w:val="20"/>
        </w:rPr>
        <w:t> B、2016年1月1日</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30" type="#_x0000_t75" style="width:20.25pt;height:20.25pt" o:ole="">
            <v:imagedata r:id="rId5" o:title=""/>
          </v:shape>
          <w:control r:id="rId143" w:name="DefaultOcxName137" w:shapeid="_x0000_i1430"/>
        </w:object>
      </w:r>
      <w:r w:rsidRPr="00C96282">
        <w:rPr>
          <w:rFonts w:ascii="微软雅黑" w:eastAsia="微软雅黑" w:hAnsi="微软雅黑" w:cs="宋体" w:hint="eastAsia"/>
          <w:color w:val="000000"/>
          <w:kern w:val="0"/>
          <w:sz w:val="20"/>
          <w:szCs w:val="20"/>
        </w:rPr>
        <w:t> C、2017年1月1日</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FF"/>
          <w:kern w:val="0"/>
          <w:sz w:val="20"/>
          <w:szCs w:val="20"/>
        </w:rPr>
        <w:lastRenderedPageBreak/>
        <w:t>用户答案：C</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8000"/>
          <w:kern w:val="0"/>
          <w:sz w:val="20"/>
          <w:szCs w:val="20"/>
        </w:rPr>
        <w:t>标准答案：C</w:t>
      </w:r>
    </w:p>
    <w:p w:rsidR="00C96282" w:rsidRPr="00C96282" w:rsidRDefault="00C96282" w:rsidP="00C96282">
      <w:pPr>
        <w:widowControl/>
        <w:shd w:val="clear" w:color="auto" w:fill="FFFFFF"/>
        <w:spacing w:before="100" w:beforeAutospacing="1" w:after="100" w:afterAutospacing="1"/>
        <w:jc w:val="left"/>
        <w:rPr>
          <w:rFonts w:ascii="微软雅黑" w:eastAsia="微软雅黑" w:hAnsi="微软雅黑" w:cs="宋体" w:hint="eastAsia"/>
          <w:color w:val="000000"/>
          <w:kern w:val="0"/>
          <w:sz w:val="20"/>
          <w:szCs w:val="20"/>
        </w:rPr>
      </w:pPr>
      <w:r w:rsidRPr="00C96282">
        <w:rPr>
          <w:rFonts w:ascii="微软雅黑" w:eastAsia="微软雅黑" w:hAnsi="微软雅黑" w:cs="宋体" w:hint="eastAsia"/>
          <w:color w:val="000000"/>
          <w:kern w:val="0"/>
          <w:sz w:val="20"/>
          <w:szCs w:val="20"/>
        </w:rPr>
        <w:t>38、根据《总会计师条列》的规定，总会计师是（ ）。</w:t>
      </w:r>
    </w:p>
    <w:p w:rsidR="00C96282" w:rsidRPr="00C96282" w:rsidRDefault="00C96282" w:rsidP="00C96282">
      <w:pPr>
        <w:widowControl/>
        <w:shd w:val="clear" w:color="auto" w:fill="FFFFFF"/>
        <w:jc w:val="left"/>
        <w:rPr>
          <w:rFonts w:ascii="微软雅黑" w:eastAsia="微软雅黑" w:hAnsi="微软雅黑" w:cs="宋体" w:hint="eastAsia"/>
          <w:color w:val="000000"/>
          <w:kern w:val="0"/>
          <w:sz w:val="20"/>
          <w:szCs w:val="20"/>
        </w:rPr>
      </w:pPr>
      <w:r w:rsidRPr="00C96282">
        <w:rPr>
          <w:rFonts w:ascii="微软雅黑" w:eastAsia="微软雅黑" w:hAnsi="微软雅黑" w:cs="宋体"/>
          <w:color w:val="000000"/>
          <w:kern w:val="0"/>
          <w:sz w:val="20"/>
          <w:szCs w:val="20"/>
        </w:rPr>
        <w:object w:dxaOrig="1440" w:dyaOrig="1440">
          <v:shape id="_x0000_i1429" type="#_x0000_t75" style="width:20.25pt;height:20.25pt" o:ole="">
            <v:imagedata r:id="rId5" o:title=""/>
          </v:shape>
          <w:control r:id="rId144" w:name="DefaultOcxName138" w:shapeid="_x0000_i1429"/>
        </w:object>
      </w:r>
      <w:r w:rsidRPr="00C96282">
        <w:rPr>
          <w:rFonts w:ascii="微软雅黑" w:eastAsia="微软雅黑" w:hAnsi="微软雅黑" w:cs="宋体" w:hint="eastAsia"/>
          <w:color w:val="000000"/>
          <w:kern w:val="0"/>
          <w:sz w:val="20"/>
          <w:szCs w:val="20"/>
        </w:rPr>
        <w:t> A、技术人员</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28" type="#_x0000_t75" style="width:20.25pt;height:20.25pt" o:ole="">
            <v:imagedata r:id="rId5" o:title=""/>
          </v:shape>
          <w:control r:id="rId145" w:name="DefaultOcxName139" w:shapeid="_x0000_i1428"/>
        </w:object>
      </w:r>
      <w:r w:rsidRPr="00C96282">
        <w:rPr>
          <w:rFonts w:ascii="微软雅黑" w:eastAsia="微软雅黑" w:hAnsi="微软雅黑" w:cs="宋体" w:hint="eastAsia"/>
          <w:color w:val="000000"/>
          <w:kern w:val="0"/>
          <w:sz w:val="20"/>
          <w:szCs w:val="20"/>
        </w:rPr>
        <w:t> B、机构负责人</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27" type="#_x0000_t75" style="width:20.25pt;height:20.25pt" o:ole="">
            <v:imagedata r:id="rId5" o:title=""/>
          </v:shape>
          <w:control r:id="rId146" w:name="DefaultOcxName140" w:shapeid="_x0000_i1427"/>
        </w:object>
      </w:r>
      <w:r w:rsidRPr="00C96282">
        <w:rPr>
          <w:rFonts w:ascii="微软雅黑" w:eastAsia="微软雅黑" w:hAnsi="微软雅黑" w:cs="宋体" w:hint="eastAsia"/>
          <w:color w:val="000000"/>
          <w:kern w:val="0"/>
          <w:sz w:val="20"/>
          <w:szCs w:val="20"/>
        </w:rPr>
        <w:t> C、单位行政领导成员</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26" type="#_x0000_t75" style="width:20.25pt;height:20.25pt" o:ole="">
            <v:imagedata r:id="rId5" o:title=""/>
          </v:shape>
          <w:control r:id="rId147" w:name="DefaultOcxName141" w:shapeid="_x0000_i1426"/>
        </w:object>
      </w:r>
      <w:r w:rsidRPr="00C96282">
        <w:rPr>
          <w:rFonts w:ascii="微软雅黑" w:eastAsia="微软雅黑" w:hAnsi="微软雅黑" w:cs="宋体" w:hint="eastAsia"/>
          <w:color w:val="000000"/>
          <w:kern w:val="0"/>
          <w:sz w:val="20"/>
          <w:szCs w:val="20"/>
        </w:rPr>
        <w:t> D、单位行政非领导职务</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FF"/>
          <w:kern w:val="0"/>
          <w:sz w:val="20"/>
          <w:szCs w:val="20"/>
        </w:rPr>
        <w:t>用户答案：C</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8000"/>
          <w:kern w:val="0"/>
          <w:sz w:val="20"/>
          <w:szCs w:val="20"/>
        </w:rPr>
        <w:t>标准答案：C</w:t>
      </w:r>
    </w:p>
    <w:p w:rsidR="00C96282" w:rsidRPr="00C96282" w:rsidRDefault="00C96282" w:rsidP="00C96282">
      <w:pPr>
        <w:widowControl/>
        <w:shd w:val="clear" w:color="auto" w:fill="FFFFFF"/>
        <w:spacing w:before="100" w:beforeAutospacing="1" w:after="100" w:afterAutospacing="1"/>
        <w:jc w:val="left"/>
        <w:rPr>
          <w:rFonts w:ascii="微软雅黑" w:eastAsia="微软雅黑" w:hAnsi="微软雅黑" w:cs="宋体" w:hint="eastAsia"/>
          <w:color w:val="000000"/>
          <w:kern w:val="0"/>
          <w:sz w:val="20"/>
          <w:szCs w:val="20"/>
        </w:rPr>
      </w:pPr>
      <w:r w:rsidRPr="00C96282">
        <w:rPr>
          <w:rFonts w:ascii="微软雅黑" w:eastAsia="微软雅黑" w:hAnsi="微软雅黑" w:cs="宋体" w:hint="eastAsia"/>
          <w:color w:val="000000"/>
          <w:kern w:val="0"/>
          <w:sz w:val="20"/>
          <w:szCs w:val="20"/>
        </w:rPr>
        <w:t>39、下列各项中不属于中央国有资本经营预算收入的是（ ）。</w:t>
      </w:r>
    </w:p>
    <w:p w:rsidR="00C96282" w:rsidRPr="00C96282" w:rsidRDefault="00C96282" w:rsidP="00C96282">
      <w:pPr>
        <w:widowControl/>
        <w:shd w:val="clear" w:color="auto" w:fill="FFFFFF"/>
        <w:jc w:val="left"/>
        <w:rPr>
          <w:rFonts w:ascii="微软雅黑" w:eastAsia="微软雅黑" w:hAnsi="微软雅黑" w:cs="宋体" w:hint="eastAsia"/>
          <w:color w:val="000000"/>
          <w:kern w:val="0"/>
          <w:sz w:val="20"/>
          <w:szCs w:val="20"/>
        </w:rPr>
      </w:pPr>
      <w:r w:rsidRPr="00C96282">
        <w:rPr>
          <w:rFonts w:ascii="微软雅黑" w:eastAsia="微软雅黑" w:hAnsi="微软雅黑" w:cs="宋体"/>
          <w:color w:val="000000"/>
          <w:kern w:val="0"/>
          <w:sz w:val="20"/>
          <w:szCs w:val="20"/>
        </w:rPr>
        <w:object w:dxaOrig="1440" w:dyaOrig="1440">
          <v:shape id="_x0000_i1425" type="#_x0000_t75" style="width:20.25pt;height:20.25pt" o:ole="">
            <v:imagedata r:id="rId5" o:title=""/>
          </v:shape>
          <w:control r:id="rId148" w:name="DefaultOcxName142" w:shapeid="_x0000_i1425"/>
        </w:object>
      </w:r>
      <w:r w:rsidRPr="00C96282">
        <w:rPr>
          <w:rFonts w:ascii="微软雅黑" w:eastAsia="微软雅黑" w:hAnsi="微软雅黑" w:cs="宋体" w:hint="eastAsia"/>
          <w:color w:val="000000"/>
          <w:kern w:val="0"/>
          <w:sz w:val="20"/>
          <w:szCs w:val="20"/>
        </w:rPr>
        <w:t> A、国有股份转让收入</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24" type="#_x0000_t75" style="width:20.25pt;height:20.25pt" o:ole="">
            <v:imagedata r:id="rId5" o:title=""/>
          </v:shape>
          <w:control r:id="rId149" w:name="DefaultOcxName143" w:shapeid="_x0000_i1424"/>
        </w:object>
      </w:r>
      <w:r w:rsidRPr="00C96282">
        <w:rPr>
          <w:rFonts w:ascii="微软雅黑" w:eastAsia="微软雅黑" w:hAnsi="微软雅黑" w:cs="宋体" w:hint="eastAsia"/>
          <w:color w:val="000000"/>
          <w:kern w:val="0"/>
          <w:sz w:val="20"/>
          <w:szCs w:val="20"/>
        </w:rPr>
        <w:t> B、国有股份股利收入</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23" type="#_x0000_t75" style="width:20.25pt;height:20.25pt" o:ole="">
            <v:imagedata r:id="rId5" o:title=""/>
          </v:shape>
          <w:control r:id="rId150" w:name="DefaultOcxName144" w:shapeid="_x0000_i1423"/>
        </w:object>
      </w:r>
      <w:r w:rsidRPr="00C96282">
        <w:rPr>
          <w:rFonts w:ascii="微软雅黑" w:eastAsia="微软雅黑" w:hAnsi="微软雅黑" w:cs="宋体" w:hint="eastAsia"/>
          <w:color w:val="000000"/>
          <w:kern w:val="0"/>
          <w:sz w:val="20"/>
          <w:szCs w:val="20"/>
        </w:rPr>
        <w:t> C、利息收入</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FF"/>
          <w:kern w:val="0"/>
          <w:sz w:val="20"/>
          <w:szCs w:val="20"/>
        </w:rPr>
        <w:t>用户答案：C</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8000"/>
          <w:kern w:val="0"/>
          <w:sz w:val="20"/>
          <w:szCs w:val="20"/>
        </w:rPr>
        <w:t>标准答案：C</w:t>
      </w:r>
    </w:p>
    <w:p w:rsidR="00C96282" w:rsidRPr="00C96282" w:rsidRDefault="00C96282" w:rsidP="00C96282">
      <w:pPr>
        <w:widowControl/>
        <w:shd w:val="clear" w:color="auto" w:fill="FFFFFF"/>
        <w:spacing w:before="100" w:beforeAutospacing="1" w:after="100" w:afterAutospacing="1"/>
        <w:jc w:val="left"/>
        <w:rPr>
          <w:rFonts w:ascii="微软雅黑" w:eastAsia="微软雅黑" w:hAnsi="微软雅黑" w:cs="宋体" w:hint="eastAsia"/>
          <w:color w:val="000000"/>
          <w:kern w:val="0"/>
          <w:sz w:val="20"/>
          <w:szCs w:val="20"/>
        </w:rPr>
      </w:pPr>
      <w:r w:rsidRPr="00C96282">
        <w:rPr>
          <w:rFonts w:ascii="微软雅黑" w:eastAsia="微软雅黑" w:hAnsi="微软雅黑" w:cs="宋体" w:hint="eastAsia"/>
          <w:color w:val="000000"/>
          <w:kern w:val="0"/>
          <w:sz w:val="20"/>
          <w:szCs w:val="20"/>
        </w:rPr>
        <w:t>40、资产负债表中资产的排列顺序是（ ）。</w:t>
      </w:r>
    </w:p>
    <w:p w:rsidR="00C96282" w:rsidRPr="00C96282" w:rsidRDefault="00C96282" w:rsidP="00C96282">
      <w:pPr>
        <w:widowControl/>
        <w:shd w:val="clear" w:color="auto" w:fill="FFFFFF"/>
        <w:jc w:val="left"/>
        <w:rPr>
          <w:rFonts w:ascii="微软雅黑" w:eastAsia="微软雅黑" w:hAnsi="微软雅黑" w:cs="宋体" w:hint="eastAsia"/>
          <w:color w:val="000000"/>
          <w:kern w:val="0"/>
          <w:sz w:val="20"/>
          <w:szCs w:val="20"/>
        </w:rPr>
      </w:pPr>
      <w:r w:rsidRPr="00C96282">
        <w:rPr>
          <w:rFonts w:ascii="微软雅黑" w:eastAsia="微软雅黑" w:hAnsi="微软雅黑" w:cs="宋体"/>
          <w:color w:val="000000"/>
          <w:kern w:val="0"/>
          <w:sz w:val="20"/>
          <w:szCs w:val="20"/>
        </w:rPr>
        <w:lastRenderedPageBreak/>
        <w:object w:dxaOrig="1440" w:dyaOrig="1440">
          <v:shape id="_x0000_i1422" type="#_x0000_t75" style="width:20.25pt;height:20.25pt" o:ole="">
            <v:imagedata r:id="rId5" o:title=""/>
          </v:shape>
          <w:control r:id="rId151" w:name="DefaultOcxName145" w:shapeid="_x0000_i1422"/>
        </w:object>
      </w:r>
      <w:r w:rsidRPr="00C96282">
        <w:rPr>
          <w:rFonts w:ascii="微软雅黑" w:eastAsia="微软雅黑" w:hAnsi="微软雅黑" w:cs="宋体" w:hint="eastAsia"/>
          <w:color w:val="000000"/>
          <w:kern w:val="0"/>
          <w:sz w:val="20"/>
          <w:szCs w:val="20"/>
        </w:rPr>
        <w:t> A、项目稳定性</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21" type="#_x0000_t75" style="width:20.25pt;height:20.25pt" o:ole="">
            <v:imagedata r:id="rId5" o:title=""/>
          </v:shape>
          <w:control r:id="rId152" w:name="DefaultOcxName146" w:shapeid="_x0000_i1421"/>
        </w:object>
      </w:r>
      <w:r w:rsidRPr="00C96282">
        <w:rPr>
          <w:rFonts w:ascii="微软雅黑" w:eastAsia="微软雅黑" w:hAnsi="微软雅黑" w:cs="宋体" w:hint="eastAsia"/>
          <w:color w:val="000000"/>
          <w:kern w:val="0"/>
          <w:sz w:val="20"/>
          <w:szCs w:val="20"/>
        </w:rPr>
        <w:t> B、项目流动性</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20" type="#_x0000_t75" style="width:20.25pt;height:20.25pt" o:ole="">
            <v:imagedata r:id="rId5" o:title=""/>
          </v:shape>
          <w:control r:id="rId153" w:name="DefaultOcxName147" w:shapeid="_x0000_i1420"/>
        </w:object>
      </w:r>
      <w:r w:rsidRPr="00C96282">
        <w:rPr>
          <w:rFonts w:ascii="微软雅黑" w:eastAsia="微软雅黑" w:hAnsi="微软雅黑" w:cs="宋体" w:hint="eastAsia"/>
          <w:color w:val="000000"/>
          <w:kern w:val="0"/>
          <w:sz w:val="20"/>
          <w:szCs w:val="20"/>
        </w:rPr>
        <w:t> C、项目收益性</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19" type="#_x0000_t75" style="width:20.25pt;height:20.25pt" o:ole="">
            <v:imagedata r:id="rId5" o:title=""/>
          </v:shape>
          <w:control r:id="rId154" w:name="DefaultOcxName148" w:shapeid="_x0000_i1419"/>
        </w:object>
      </w:r>
      <w:r w:rsidRPr="00C96282">
        <w:rPr>
          <w:rFonts w:ascii="微软雅黑" w:eastAsia="微软雅黑" w:hAnsi="微软雅黑" w:cs="宋体" w:hint="eastAsia"/>
          <w:color w:val="000000"/>
          <w:kern w:val="0"/>
          <w:sz w:val="20"/>
          <w:szCs w:val="20"/>
        </w:rPr>
        <w:t> D、项目时尚性</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FF"/>
          <w:kern w:val="0"/>
          <w:sz w:val="20"/>
          <w:szCs w:val="20"/>
        </w:rPr>
        <w:t>用户答案：B</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8000"/>
          <w:kern w:val="0"/>
          <w:sz w:val="20"/>
          <w:szCs w:val="20"/>
        </w:rPr>
        <w:t>标准答案：B</w:t>
      </w:r>
    </w:p>
    <w:p w:rsidR="00C96282" w:rsidRPr="00C96282" w:rsidRDefault="00C96282" w:rsidP="00C96282">
      <w:pPr>
        <w:widowControl/>
        <w:shd w:val="clear" w:color="auto" w:fill="FFFFFF"/>
        <w:spacing w:before="100" w:beforeAutospacing="1" w:after="100" w:afterAutospacing="1"/>
        <w:jc w:val="left"/>
        <w:rPr>
          <w:rFonts w:ascii="微软雅黑" w:eastAsia="微软雅黑" w:hAnsi="微软雅黑" w:cs="宋体" w:hint="eastAsia"/>
          <w:color w:val="000000"/>
          <w:kern w:val="0"/>
          <w:sz w:val="20"/>
          <w:szCs w:val="20"/>
        </w:rPr>
      </w:pPr>
      <w:r w:rsidRPr="00C96282">
        <w:rPr>
          <w:rFonts w:ascii="微软雅黑" w:eastAsia="微软雅黑" w:hAnsi="微软雅黑" w:cs="宋体" w:hint="eastAsia"/>
          <w:color w:val="000000"/>
          <w:kern w:val="0"/>
          <w:sz w:val="20"/>
          <w:szCs w:val="20"/>
        </w:rPr>
        <w:t>41、企业的总会计师由（ ）提名。</w:t>
      </w:r>
    </w:p>
    <w:p w:rsidR="00C96282" w:rsidRPr="00C96282" w:rsidRDefault="00C96282" w:rsidP="00C96282">
      <w:pPr>
        <w:widowControl/>
        <w:shd w:val="clear" w:color="auto" w:fill="FFFFFF"/>
        <w:jc w:val="left"/>
        <w:rPr>
          <w:rFonts w:ascii="微软雅黑" w:eastAsia="微软雅黑" w:hAnsi="微软雅黑" w:cs="宋体" w:hint="eastAsia"/>
          <w:color w:val="000000"/>
          <w:kern w:val="0"/>
          <w:sz w:val="20"/>
          <w:szCs w:val="20"/>
        </w:rPr>
      </w:pPr>
      <w:r w:rsidRPr="00C96282">
        <w:rPr>
          <w:rFonts w:ascii="微软雅黑" w:eastAsia="微软雅黑" w:hAnsi="微软雅黑" w:cs="宋体"/>
          <w:color w:val="000000"/>
          <w:kern w:val="0"/>
          <w:sz w:val="20"/>
          <w:szCs w:val="20"/>
        </w:rPr>
        <w:object w:dxaOrig="1440" w:dyaOrig="1440">
          <v:shape id="_x0000_i1418" type="#_x0000_t75" style="width:20.25pt;height:20.25pt" o:ole="">
            <v:imagedata r:id="rId5" o:title=""/>
          </v:shape>
          <w:control r:id="rId155" w:name="DefaultOcxName149" w:shapeid="_x0000_i1418"/>
        </w:object>
      </w:r>
      <w:r w:rsidRPr="00C96282">
        <w:rPr>
          <w:rFonts w:ascii="微软雅黑" w:eastAsia="微软雅黑" w:hAnsi="微软雅黑" w:cs="宋体" w:hint="eastAsia"/>
          <w:color w:val="000000"/>
          <w:kern w:val="0"/>
          <w:sz w:val="20"/>
          <w:szCs w:val="20"/>
        </w:rPr>
        <w:t> A、政府管理部门</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17" type="#_x0000_t75" style="width:20.25pt;height:20.25pt" o:ole="">
            <v:imagedata r:id="rId5" o:title=""/>
          </v:shape>
          <w:control r:id="rId156" w:name="DefaultOcxName150" w:shapeid="_x0000_i1417"/>
        </w:object>
      </w:r>
      <w:r w:rsidRPr="00C96282">
        <w:rPr>
          <w:rFonts w:ascii="微软雅黑" w:eastAsia="微软雅黑" w:hAnsi="微软雅黑" w:cs="宋体" w:hint="eastAsia"/>
          <w:color w:val="000000"/>
          <w:kern w:val="0"/>
          <w:sz w:val="20"/>
          <w:szCs w:val="20"/>
        </w:rPr>
        <w:t> B、本单位董事会</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16" type="#_x0000_t75" style="width:20.25pt;height:20.25pt" o:ole="">
            <v:imagedata r:id="rId5" o:title=""/>
          </v:shape>
          <w:control r:id="rId157" w:name="DefaultOcxName151" w:shapeid="_x0000_i1416"/>
        </w:object>
      </w:r>
      <w:r w:rsidRPr="00C96282">
        <w:rPr>
          <w:rFonts w:ascii="微软雅黑" w:eastAsia="微软雅黑" w:hAnsi="微软雅黑" w:cs="宋体" w:hint="eastAsia"/>
          <w:color w:val="000000"/>
          <w:kern w:val="0"/>
          <w:sz w:val="20"/>
          <w:szCs w:val="20"/>
        </w:rPr>
        <w:t> C、本单位职代会</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15" type="#_x0000_t75" style="width:20.25pt;height:20.25pt" o:ole="">
            <v:imagedata r:id="rId5" o:title=""/>
          </v:shape>
          <w:control r:id="rId158" w:name="DefaultOcxName152" w:shapeid="_x0000_i1415"/>
        </w:object>
      </w:r>
      <w:r w:rsidRPr="00C96282">
        <w:rPr>
          <w:rFonts w:ascii="微软雅黑" w:eastAsia="微软雅黑" w:hAnsi="微软雅黑" w:cs="宋体" w:hint="eastAsia"/>
          <w:color w:val="000000"/>
          <w:kern w:val="0"/>
          <w:sz w:val="20"/>
          <w:szCs w:val="20"/>
        </w:rPr>
        <w:t> D、本单位主要行政领导人</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FF"/>
          <w:kern w:val="0"/>
          <w:sz w:val="20"/>
          <w:szCs w:val="20"/>
        </w:rPr>
        <w:t>用户答案：D</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8000"/>
          <w:kern w:val="0"/>
          <w:sz w:val="20"/>
          <w:szCs w:val="20"/>
        </w:rPr>
        <w:t>标准答案：D</w:t>
      </w:r>
    </w:p>
    <w:p w:rsidR="00C96282" w:rsidRPr="00C96282" w:rsidRDefault="00C96282" w:rsidP="00C96282">
      <w:pPr>
        <w:widowControl/>
        <w:shd w:val="clear" w:color="auto" w:fill="FFFFFF"/>
        <w:spacing w:before="100" w:beforeAutospacing="1" w:after="100" w:afterAutospacing="1"/>
        <w:jc w:val="left"/>
        <w:rPr>
          <w:rFonts w:ascii="微软雅黑" w:eastAsia="微软雅黑" w:hAnsi="微软雅黑" w:cs="宋体" w:hint="eastAsia"/>
          <w:color w:val="000000"/>
          <w:kern w:val="0"/>
          <w:sz w:val="20"/>
          <w:szCs w:val="20"/>
        </w:rPr>
      </w:pPr>
      <w:r w:rsidRPr="00C96282">
        <w:rPr>
          <w:rFonts w:ascii="微软雅黑" w:eastAsia="微软雅黑" w:hAnsi="微软雅黑" w:cs="宋体" w:hint="eastAsia"/>
          <w:color w:val="000000"/>
          <w:kern w:val="0"/>
          <w:sz w:val="20"/>
          <w:szCs w:val="20"/>
        </w:rPr>
        <w:t>42、企业银行对账单和银行存款用额调节表的保管期限为（ ）。</w:t>
      </w:r>
    </w:p>
    <w:p w:rsidR="00C96282" w:rsidRPr="00C96282" w:rsidRDefault="00C96282" w:rsidP="00C96282">
      <w:pPr>
        <w:widowControl/>
        <w:shd w:val="clear" w:color="auto" w:fill="FFFFFF"/>
        <w:jc w:val="left"/>
        <w:rPr>
          <w:rFonts w:ascii="微软雅黑" w:eastAsia="微软雅黑" w:hAnsi="微软雅黑" w:cs="宋体" w:hint="eastAsia"/>
          <w:color w:val="000000"/>
          <w:kern w:val="0"/>
          <w:sz w:val="20"/>
          <w:szCs w:val="20"/>
        </w:rPr>
      </w:pPr>
      <w:r w:rsidRPr="00C96282">
        <w:rPr>
          <w:rFonts w:ascii="微软雅黑" w:eastAsia="微软雅黑" w:hAnsi="微软雅黑" w:cs="宋体"/>
          <w:color w:val="000000"/>
          <w:kern w:val="0"/>
          <w:sz w:val="20"/>
          <w:szCs w:val="20"/>
        </w:rPr>
        <w:object w:dxaOrig="1440" w:dyaOrig="1440">
          <v:shape id="_x0000_i1414" type="#_x0000_t75" style="width:20.25pt;height:20.25pt" o:ole="">
            <v:imagedata r:id="rId5" o:title=""/>
          </v:shape>
          <w:control r:id="rId159" w:name="DefaultOcxName153" w:shapeid="_x0000_i1414"/>
        </w:object>
      </w:r>
      <w:r w:rsidRPr="00C96282">
        <w:rPr>
          <w:rFonts w:ascii="微软雅黑" w:eastAsia="微软雅黑" w:hAnsi="微软雅黑" w:cs="宋体" w:hint="eastAsia"/>
          <w:color w:val="000000"/>
          <w:kern w:val="0"/>
          <w:sz w:val="20"/>
          <w:szCs w:val="20"/>
        </w:rPr>
        <w:t> A、3年</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13" type="#_x0000_t75" style="width:20.25pt;height:20.25pt" o:ole="">
            <v:imagedata r:id="rId5" o:title=""/>
          </v:shape>
          <w:control r:id="rId160" w:name="DefaultOcxName154" w:shapeid="_x0000_i1413"/>
        </w:object>
      </w:r>
      <w:r w:rsidRPr="00C96282">
        <w:rPr>
          <w:rFonts w:ascii="微软雅黑" w:eastAsia="微软雅黑" w:hAnsi="微软雅黑" w:cs="宋体" w:hint="eastAsia"/>
          <w:color w:val="000000"/>
          <w:kern w:val="0"/>
          <w:sz w:val="20"/>
          <w:szCs w:val="20"/>
        </w:rPr>
        <w:t> B、5年</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12" type="#_x0000_t75" style="width:20.25pt;height:20.25pt" o:ole="">
            <v:imagedata r:id="rId5" o:title=""/>
          </v:shape>
          <w:control r:id="rId161" w:name="DefaultOcxName155" w:shapeid="_x0000_i1412"/>
        </w:object>
      </w:r>
      <w:r w:rsidRPr="00C96282">
        <w:rPr>
          <w:rFonts w:ascii="微软雅黑" w:eastAsia="微软雅黑" w:hAnsi="微软雅黑" w:cs="宋体" w:hint="eastAsia"/>
          <w:color w:val="000000"/>
          <w:kern w:val="0"/>
          <w:sz w:val="20"/>
          <w:szCs w:val="20"/>
        </w:rPr>
        <w:t> C、10年</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11" type="#_x0000_t75" style="width:20.25pt;height:20.25pt" o:ole="">
            <v:imagedata r:id="rId5" o:title=""/>
          </v:shape>
          <w:control r:id="rId162" w:name="DefaultOcxName156" w:shapeid="_x0000_i1411"/>
        </w:object>
      </w:r>
      <w:r w:rsidRPr="00C96282">
        <w:rPr>
          <w:rFonts w:ascii="微软雅黑" w:eastAsia="微软雅黑" w:hAnsi="微软雅黑" w:cs="宋体" w:hint="eastAsia"/>
          <w:color w:val="000000"/>
          <w:kern w:val="0"/>
          <w:sz w:val="20"/>
          <w:szCs w:val="20"/>
        </w:rPr>
        <w:t> D、15年</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00"/>
          <w:kern w:val="0"/>
          <w:sz w:val="20"/>
          <w:szCs w:val="20"/>
        </w:rPr>
        <w:lastRenderedPageBreak/>
        <w:br/>
      </w:r>
      <w:r w:rsidRPr="00C96282">
        <w:rPr>
          <w:rFonts w:ascii="微软雅黑" w:eastAsia="微软雅黑" w:hAnsi="微软雅黑" w:cs="宋体" w:hint="eastAsia"/>
          <w:color w:val="0000FF"/>
          <w:kern w:val="0"/>
          <w:sz w:val="20"/>
          <w:szCs w:val="20"/>
        </w:rPr>
        <w:t>用户答案：B</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8000"/>
          <w:kern w:val="0"/>
          <w:sz w:val="20"/>
          <w:szCs w:val="20"/>
        </w:rPr>
        <w:t>标准答案：B</w:t>
      </w:r>
    </w:p>
    <w:p w:rsidR="00C96282" w:rsidRPr="00C96282" w:rsidRDefault="00C96282" w:rsidP="00C96282">
      <w:pPr>
        <w:widowControl/>
        <w:shd w:val="clear" w:color="auto" w:fill="FFFFFF"/>
        <w:spacing w:before="100" w:beforeAutospacing="1" w:after="100" w:afterAutospacing="1"/>
        <w:jc w:val="left"/>
        <w:rPr>
          <w:rFonts w:ascii="微软雅黑" w:eastAsia="微软雅黑" w:hAnsi="微软雅黑" w:cs="宋体" w:hint="eastAsia"/>
          <w:color w:val="000000"/>
          <w:kern w:val="0"/>
          <w:sz w:val="20"/>
          <w:szCs w:val="20"/>
        </w:rPr>
      </w:pPr>
      <w:r w:rsidRPr="00C96282">
        <w:rPr>
          <w:rFonts w:ascii="微软雅黑" w:eastAsia="微软雅黑" w:hAnsi="微软雅黑" w:cs="宋体" w:hint="eastAsia"/>
          <w:color w:val="000000"/>
          <w:kern w:val="0"/>
          <w:sz w:val="20"/>
          <w:szCs w:val="20"/>
        </w:rPr>
        <w:t>43、按照内部控制规范的要求，行政事业单位经济活动风险评估至少应多长时间进行一次（ ）。</w:t>
      </w:r>
    </w:p>
    <w:p w:rsidR="00C96282" w:rsidRPr="00C96282" w:rsidRDefault="00C96282" w:rsidP="00C96282">
      <w:pPr>
        <w:widowControl/>
        <w:shd w:val="clear" w:color="auto" w:fill="FFFFFF"/>
        <w:jc w:val="left"/>
        <w:rPr>
          <w:rFonts w:ascii="微软雅黑" w:eastAsia="微软雅黑" w:hAnsi="微软雅黑" w:cs="宋体" w:hint="eastAsia"/>
          <w:color w:val="000000"/>
          <w:kern w:val="0"/>
          <w:sz w:val="20"/>
          <w:szCs w:val="20"/>
        </w:rPr>
      </w:pPr>
      <w:r w:rsidRPr="00C96282">
        <w:rPr>
          <w:rFonts w:ascii="微软雅黑" w:eastAsia="微软雅黑" w:hAnsi="微软雅黑" w:cs="宋体"/>
          <w:color w:val="000000"/>
          <w:kern w:val="0"/>
          <w:sz w:val="20"/>
          <w:szCs w:val="20"/>
        </w:rPr>
        <w:object w:dxaOrig="1440" w:dyaOrig="1440">
          <v:shape id="_x0000_i1410" type="#_x0000_t75" style="width:20.25pt;height:20.25pt" o:ole="">
            <v:imagedata r:id="rId5" o:title=""/>
          </v:shape>
          <w:control r:id="rId163" w:name="DefaultOcxName157" w:shapeid="_x0000_i1410"/>
        </w:object>
      </w:r>
      <w:r w:rsidRPr="00C96282">
        <w:rPr>
          <w:rFonts w:ascii="微软雅黑" w:eastAsia="微软雅黑" w:hAnsi="微软雅黑" w:cs="宋体" w:hint="eastAsia"/>
          <w:color w:val="000000"/>
          <w:kern w:val="0"/>
          <w:sz w:val="20"/>
          <w:szCs w:val="20"/>
        </w:rPr>
        <w:t> A、每月</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09" type="#_x0000_t75" style="width:20.25pt;height:20.25pt" o:ole="">
            <v:imagedata r:id="rId5" o:title=""/>
          </v:shape>
          <w:control r:id="rId164" w:name="DefaultOcxName158" w:shapeid="_x0000_i1409"/>
        </w:object>
      </w:r>
      <w:r w:rsidRPr="00C96282">
        <w:rPr>
          <w:rFonts w:ascii="微软雅黑" w:eastAsia="微软雅黑" w:hAnsi="微软雅黑" w:cs="宋体" w:hint="eastAsia"/>
          <w:color w:val="000000"/>
          <w:kern w:val="0"/>
          <w:sz w:val="20"/>
          <w:szCs w:val="20"/>
        </w:rPr>
        <w:t> B、每季</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08" type="#_x0000_t75" style="width:20.25pt;height:20.25pt" o:ole="">
            <v:imagedata r:id="rId5" o:title=""/>
          </v:shape>
          <w:control r:id="rId165" w:name="DefaultOcxName159" w:shapeid="_x0000_i1408"/>
        </w:object>
      </w:r>
      <w:r w:rsidRPr="00C96282">
        <w:rPr>
          <w:rFonts w:ascii="微软雅黑" w:eastAsia="微软雅黑" w:hAnsi="微软雅黑" w:cs="宋体" w:hint="eastAsia"/>
          <w:color w:val="000000"/>
          <w:kern w:val="0"/>
          <w:sz w:val="20"/>
          <w:szCs w:val="20"/>
        </w:rPr>
        <w:t> C、每年</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FF"/>
          <w:kern w:val="0"/>
          <w:sz w:val="20"/>
          <w:szCs w:val="20"/>
        </w:rPr>
        <w:t>用户答案：C</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8000"/>
          <w:kern w:val="0"/>
          <w:sz w:val="20"/>
          <w:szCs w:val="20"/>
        </w:rPr>
        <w:t>标准答案：C</w:t>
      </w:r>
    </w:p>
    <w:p w:rsidR="00C96282" w:rsidRPr="00C96282" w:rsidRDefault="00C96282" w:rsidP="00C96282">
      <w:pPr>
        <w:widowControl/>
        <w:shd w:val="clear" w:color="auto" w:fill="FFFFFF"/>
        <w:spacing w:before="100" w:beforeAutospacing="1" w:after="100" w:afterAutospacing="1"/>
        <w:jc w:val="left"/>
        <w:rPr>
          <w:rFonts w:ascii="微软雅黑" w:eastAsia="微软雅黑" w:hAnsi="微软雅黑" w:cs="宋体" w:hint="eastAsia"/>
          <w:color w:val="000000"/>
          <w:kern w:val="0"/>
          <w:sz w:val="20"/>
          <w:szCs w:val="20"/>
        </w:rPr>
      </w:pPr>
      <w:r w:rsidRPr="00C96282">
        <w:rPr>
          <w:rFonts w:ascii="微软雅黑" w:eastAsia="微软雅黑" w:hAnsi="微软雅黑" w:cs="宋体" w:hint="eastAsia"/>
          <w:color w:val="000000"/>
          <w:kern w:val="0"/>
          <w:sz w:val="20"/>
          <w:szCs w:val="20"/>
        </w:rPr>
        <w:t>44、我国目前相关法律法规规定，负责审批中央国有资本经营预算的是（ ）。</w:t>
      </w:r>
    </w:p>
    <w:p w:rsidR="00C96282" w:rsidRPr="00C96282" w:rsidRDefault="00C96282" w:rsidP="00C96282">
      <w:pPr>
        <w:widowControl/>
        <w:shd w:val="clear" w:color="auto" w:fill="FFFFFF"/>
        <w:jc w:val="left"/>
        <w:rPr>
          <w:rFonts w:ascii="微软雅黑" w:eastAsia="微软雅黑" w:hAnsi="微软雅黑" w:cs="宋体" w:hint="eastAsia"/>
          <w:color w:val="000000"/>
          <w:kern w:val="0"/>
          <w:sz w:val="20"/>
          <w:szCs w:val="20"/>
        </w:rPr>
      </w:pPr>
      <w:r w:rsidRPr="00C96282">
        <w:rPr>
          <w:rFonts w:ascii="微软雅黑" w:eastAsia="微软雅黑" w:hAnsi="微软雅黑" w:cs="宋体"/>
          <w:color w:val="000000"/>
          <w:kern w:val="0"/>
          <w:sz w:val="20"/>
          <w:szCs w:val="20"/>
        </w:rPr>
        <w:object w:dxaOrig="1440" w:dyaOrig="1440">
          <v:shape id="_x0000_i1407" type="#_x0000_t75" style="width:20.25pt;height:20.25pt" o:ole="">
            <v:imagedata r:id="rId5" o:title=""/>
          </v:shape>
          <w:control r:id="rId166" w:name="DefaultOcxName160" w:shapeid="_x0000_i1407"/>
        </w:object>
      </w:r>
      <w:r w:rsidRPr="00C96282">
        <w:rPr>
          <w:rFonts w:ascii="微软雅黑" w:eastAsia="微软雅黑" w:hAnsi="微软雅黑" w:cs="宋体" w:hint="eastAsia"/>
          <w:color w:val="000000"/>
          <w:kern w:val="0"/>
          <w:sz w:val="20"/>
          <w:szCs w:val="20"/>
        </w:rPr>
        <w:t> A、财政部</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06" type="#_x0000_t75" style="width:20.25pt;height:20.25pt" o:ole="">
            <v:imagedata r:id="rId5" o:title=""/>
          </v:shape>
          <w:control r:id="rId167" w:name="DefaultOcxName161" w:shapeid="_x0000_i1406"/>
        </w:object>
      </w:r>
      <w:r w:rsidRPr="00C96282">
        <w:rPr>
          <w:rFonts w:ascii="微软雅黑" w:eastAsia="微软雅黑" w:hAnsi="微软雅黑" w:cs="宋体" w:hint="eastAsia"/>
          <w:color w:val="000000"/>
          <w:kern w:val="0"/>
          <w:sz w:val="20"/>
          <w:szCs w:val="20"/>
        </w:rPr>
        <w:t> B、国务院</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05" type="#_x0000_t75" style="width:20.25pt;height:20.25pt" o:ole="">
            <v:imagedata r:id="rId5" o:title=""/>
          </v:shape>
          <w:control r:id="rId168" w:name="DefaultOcxName162" w:shapeid="_x0000_i1405"/>
        </w:object>
      </w:r>
      <w:r w:rsidRPr="00C96282">
        <w:rPr>
          <w:rFonts w:ascii="微软雅黑" w:eastAsia="微软雅黑" w:hAnsi="微软雅黑" w:cs="宋体" w:hint="eastAsia"/>
          <w:color w:val="000000"/>
          <w:kern w:val="0"/>
          <w:sz w:val="20"/>
          <w:szCs w:val="20"/>
        </w:rPr>
        <w:t> C、全国人民代表大会</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FF"/>
          <w:kern w:val="0"/>
          <w:sz w:val="20"/>
          <w:szCs w:val="20"/>
        </w:rPr>
        <w:t>用户答案：C</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8000"/>
          <w:kern w:val="0"/>
          <w:sz w:val="20"/>
          <w:szCs w:val="20"/>
        </w:rPr>
        <w:t>标准答案：C</w:t>
      </w:r>
    </w:p>
    <w:p w:rsidR="00C96282" w:rsidRPr="00C96282" w:rsidRDefault="00C96282" w:rsidP="00C96282">
      <w:pPr>
        <w:widowControl/>
        <w:shd w:val="clear" w:color="auto" w:fill="FFFFFF"/>
        <w:spacing w:before="100" w:beforeAutospacing="1" w:after="100" w:afterAutospacing="1"/>
        <w:jc w:val="left"/>
        <w:rPr>
          <w:rFonts w:ascii="微软雅黑" w:eastAsia="微软雅黑" w:hAnsi="微软雅黑" w:cs="宋体" w:hint="eastAsia"/>
          <w:color w:val="000000"/>
          <w:kern w:val="0"/>
          <w:sz w:val="20"/>
          <w:szCs w:val="20"/>
        </w:rPr>
      </w:pPr>
      <w:r w:rsidRPr="00C96282">
        <w:rPr>
          <w:rFonts w:ascii="微软雅黑" w:eastAsia="微软雅黑" w:hAnsi="微软雅黑" w:cs="宋体" w:hint="eastAsia"/>
          <w:color w:val="000000"/>
          <w:kern w:val="0"/>
          <w:sz w:val="20"/>
          <w:szCs w:val="20"/>
        </w:rPr>
        <w:t>45、下列各项会计报表中属于事业单位一般应当提供的是（ ）。</w:t>
      </w:r>
    </w:p>
    <w:p w:rsidR="00C96282" w:rsidRPr="00C96282" w:rsidRDefault="00C96282" w:rsidP="00C96282">
      <w:pPr>
        <w:widowControl/>
        <w:shd w:val="clear" w:color="auto" w:fill="FFFFFF"/>
        <w:jc w:val="left"/>
        <w:rPr>
          <w:rFonts w:ascii="微软雅黑" w:eastAsia="微软雅黑" w:hAnsi="微软雅黑" w:cs="宋体" w:hint="eastAsia"/>
          <w:color w:val="000000"/>
          <w:kern w:val="0"/>
          <w:sz w:val="20"/>
          <w:szCs w:val="20"/>
        </w:rPr>
      </w:pPr>
      <w:r w:rsidRPr="00C96282">
        <w:rPr>
          <w:rFonts w:ascii="微软雅黑" w:eastAsia="微软雅黑" w:hAnsi="微软雅黑" w:cs="宋体"/>
          <w:color w:val="000000"/>
          <w:kern w:val="0"/>
          <w:sz w:val="20"/>
          <w:szCs w:val="20"/>
        </w:rPr>
        <w:lastRenderedPageBreak/>
        <w:object w:dxaOrig="1440" w:dyaOrig="1440">
          <v:shape id="_x0000_i1404" type="#_x0000_t75" style="width:20.25pt;height:20.25pt" o:ole="">
            <v:imagedata r:id="rId5" o:title=""/>
          </v:shape>
          <w:control r:id="rId169" w:name="DefaultOcxName163" w:shapeid="_x0000_i1404"/>
        </w:object>
      </w:r>
      <w:r w:rsidRPr="00C96282">
        <w:rPr>
          <w:rFonts w:ascii="微软雅黑" w:eastAsia="微软雅黑" w:hAnsi="微软雅黑" w:cs="宋体" w:hint="eastAsia"/>
          <w:color w:val="000000"/>
          <w:kern w:val="0"/>
          <w:sz w:val="20"/>
          <w:szCs w:val="20"/>
        </w:rPr>
        <w:t> A、资产负债表</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03" type="#_x0000_t75" style="width:20.25pt;height:20.25pt" o:ole="">
            <v:imagedata r:id="rId5" o:title=""/>
          </v:shape>
          <w:control r:id="rId170" w:name="DefaultOcxName164" w:shapeid="_x0000_i1403"/>
        </w:object>
      </w:r>
      <w:r w:rsidRPr="00C96282">
        <w:rPr>
          <w:rFonts w:ascii="微软雅黑" w:eastAsia="微软雅黑" w:hAnsi="微软雅黑" w:cs="宋体" w:hint="eastAsia"/>
          <w:color w:val="000000"/>
          <w:kern w:val="0"/>
          <w:sz w:val="20"/>
          <w:szCs w:val="20"/>
        </w:rPr>
        <w:t> B、利润表</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02" type="#_x0000_t75" style="width:20.25pt;height:20.25pt" o:ole="">
            <v:imagedata r:id="rId5" o:title=""/>
          </v:shape>
          <w:control r:id="rId171" w:name="DefaultOcxName165" w:shapeid="_x0000_i1402"/>
        </w:object>
      </w:r>
      <w:r w:rsidRPr="00C96282">
        <w:rPr>
          <w:rFonts w:ascii="微软雅黑" w:eastAsia="微软雅黑" w:hAnsi="微软雅黑" w:cs="宋体" w:hint="eastAsia"/>
          <w:color w:val="000000"/>
          <w:kern w:val="0"/>
          <w:sz w:val="20"/>
          <w:szCs w:val="20"/>
        </w:rPr>
        <w:t> C、现金流量表</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FF"/>
          <w:kern w:val="0"/>
          <w:sz w:val="20"/>
          <w:szCs w:val="20"/>
        </w:rPr>
        <w:t>用户答案：A</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8000"/>
          <w:kern w:val="0"/>
          <w:sz w:val="20"/>
          <w:szCs w:val="20"/>
        </w:rPr>
        <w:t>标准答案：A</w:t>
      </w:r>
    </w:p>
    <w:p w:rsidR="00C96282" w:rsidRPr="00C96282" w:rsidRDefault="00C96282" w:rsidP="00C96282">
      <w:pPr>
        <w:widowControl/>
        <w:shd w:val="clear" w:color="auto" w:fill="FFFFFF"/>
        <w:spacing w:before="100" w:beforeAutospacing="1" w:after="100" w:afterAutospacing="1"/>
        <w:jc w:val="left"/>
        <w:rPr>
          <w:rFonts w:ascii="微软雅黑" w:eastAsia="微软雅黑" w:hAnsi="微软雅黑" w:cs="宋体" w:hint="eastAsia"/>
          <w:color w:val="000000"/>
          <w:kern w:val="0"/>
          <w:sz w:val="20"/>
          <w:szCs w:val="20"/>
        </w:rPr>
      </w:pPr>
      <w:r w:rsidRPr="00C96282">
        <w:rPr>
          <w:rFonts w:ascii="微软雅黑" w:eastAsia="微软雅黑" w:hAnsi="微软雅黑" w:cs="宋体" w:hint="eastAsia"/>
          <w:color w:val="000000"/>
          <w:kern w:val="0"/>
          <w:sz w:val="20"/>
          <w:szCs w:val="20"/>
        </w:rPr>
        <w:t>46、2015年，保障性住房建设实行实物配租与租赁补贴并举，开展运用PPP模式投资建设和运营管理（ ）住房试点。</w:t>
      </w:r>
    </w:p>
    <w:p w:rsidR="00C96282" w:rsidRPr="00C96282" w:rsidRDefault="00C96282" w:rsidP="00C96282">
      <w:pPr>
        <w:widowControl/>
        <w:shd w:val="clear" w:color="auto" w:fill="FFFFFF"/>
        <w:jc w:val="left"/>
        <w:rPr>
          <w:rFonts w:ascii="微软雅黑" w:eastAsia="微软雅黑" w:hAnsi="微软雅黑" w:cs="宋体" w:hint="eastAsia"/>
          <w:color w:val="000000"/>
          <w:kern w:val="0"/>
          <w:sz w:val="20"/>
          <w:szCs w:val="20"/>
        </w:rPr>
      </w:pPr>
      <w:r w:rsidRPr="00C96282">
        <w:rPr>
          <w:rFonts w:ascii="微软雅黑" w:eastAsia="微软雅黑" w:hAnsi="微软雅黑" w:cs="宋体"/>
          <w:color w:val="000000"/>
          <w:kern w:val="0"/>
          <w:sz w:val="20"/>
          <w:szCs w:val="20"/>
        </w:rPr>
        <w:object w:dxaOrig="1440" w:dyaOrig="1440">
          <v:shape id="_x0000_i1401" type="#_x0000_t75" style="width:20.25pt;height:20.25pt" o:ole="">
            <v:imagedata r:id="rId5" o:title=""/>
          </v:shape>
          <w:control r:id="rId172" w:name="DefaultOcxName166" w:shapeid="_x0000_i1401"/>
        </w:object>
      </w:r>
      <w:r w:rsidRPr="00C96282">
        <w:rPr>
          <w:rFonts w:ascii="微软雅黑" w:eastAsia="微软雅黑" w:hAnsi="微软雅黑" w:cs="宋体" w:hint="eastAsia"/>
          <w:color w:val="000000"/>
          <w:kern w:val="0"/>
          <w:sz w:val="20"/>
          <w:szCs w:val="20"/>
        </w:rPr>
        <w:t> A、经济适用</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400" type="#_x0000_t75" style="width:20.25pt;height:20.25pt" o:ole="">
            <v:imagedata r:id="rId5" o:title=""/>
          </v:shape>
          <w:control r:id="rId173" w:name="DefaultOcxName167" w:shapeid="_x0000_i1400"/>
        </w:object>
      </w:r>
      <w:r w:rsidRPr="00C96282">
        <w:rPr>
          <w:rFonts w:ascii="微软雅黑" w:eastAsia="微软雅黑" w:hAnsi="微软雅黑" w:cs="宋体" w:hint="eastAsia"/>
          <w:color w:val="000000"/>
          <w:kern w:val="0"/>
          <w:sz w:val="20"/>
          <w:szCs w:val="20"/>
        </w:rPr>
        <w:t> B、廉租租赁</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399" type="#_x0000_t75" style="width:20.25pt;height:20.25pt" o:ole="">
            <v:imagedata r:id="rId5" o:title=""/>
          </v:shape>
          <w:control r:id="rId174" w:name="DefaultOcxName168" w:shapeid="_x0000_i1399"/>
        </w:object>
      </w:r>
      <w:r w:rsidRPr="00C96282">
        <w:rPr>
          <w:rFonts w:ascii="微软雅黑" w:eastAsia="微软雅黑" w:hAnsi="微软雅黑" w:cs="宋体" w:hint="eastAsia"/>
          <w:color w:val="000000"/>
          <w:kern w:val="0"/>
          <w:sz w:val="20"/>
          <w:szCs w:val="20"/>
        </w:rPr>
        <w:t> C、公共租赁</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FF"/>
          <w:kern w:val="0"/>
          <w:sz w:val="20"/>
          <w:szCs w:val="20"/>
        </w:rPr>
        <w:t>用户答案：</w:t>
      </w:r>
      <w:r w:rsidRPr="00C96282">
        <w:rPr>
          <w:rFonts w:ascii="微软雅黑" w:eastAsia="微软雅黑" w:hAnsi="微软雅黑" w:cs="宋体" w:hint="eastAsia"/>
          <w:color w:val="FF0000"/>
          <w:kern w:val="0"/>
          <w:sz w:val="20"/>
          <w:szCs w:val="20"/>
        </w:rPr>
        <w:t>B</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8000"/>
          <w:kern w:val="0"/>
          <w:sz w:val="20"/>
          <w:szCs w:val="20"/>
        </w:rPr>
        <w:t>标准答案：C</w:t>
      </w:r>
    </w:p>
    <w:p w:rsidR="00C96282" w:rsidRPr="00C96282" w:rsidRDefault="00C96282" w:rsidP="00C96282">
      <w:pPr>
        <w:widowControl/>
        <w:shd w:val="clear" w:color="auto" w:fill="FFFFFF"/>
        <w:spacing w:before="100" w:beforeAutospacing="1" w:after="100" w:afterAutospacing="1"/>
        <w:jc w:val="left"/>
        <w:rPr>
          <w:rFonts w:ascii="微软雅黑" w:eastAsia="微软雅黑" w:hAnsi="微软雅黑" w:cs="宋体" w:hint="eastAsia"/>
          <w:color w:val="000000"/>
          <w:kern w:val="0"/>
          <w:sz w:val="20"/>
          <w:szCs w:val="20"/>
        </w:rPr>
      </w:pPr>
      <w:r w:rsidRPr="00C96282">
        <w:rPr>
          <w:rFonts w:ascii="微软雅黑" w:eastAsia="微软雅黑" w:hAnsi="微软雅黑" w:cs="宋体" w:hint="eastAsia"/>
          <w:color w:val="000000"/>
          <w:kern w:val="0"/>
          <w:sz w:val="20"/>
          <w:szCs w:val="20"/>
        </w:rPr>
        <w:t>47、2015年置换3.2万亿元地方政府到期存量债务，为地方节约债务利息支出约（ ）亿元。</w:t>
      </w:r>
    </w:p>
    <w:p w:rsidR="00C96282" w:rsidRPr="00C96282" w:rsidRDefault="00C96282" w:rsidP="00C96282">
      <w:pPr>
        <w:widowControl/>
        <w:shd w:val="clear" w:color="auto" w:fill="FFFFFF"/>
        <w:jc w:val="left"/>
        <w:rPr>
          <w:rFonts w:ascii="微软雅黑" w:eastAsia="微软雅黑" w:hAnsi="微软雅黑" w:cs="宋体" w:hint="eastAsia"/>
          <w:color w:val="000000"/>
          <w:kern w:val="0"/>
          <w:sz w:val="20"/>
          <w:szCs w:val="20"/>
        </w:rPr>
      </w:pPr>
      <w:r w:rsidRPr="00C96282">
        <w:rPr>
          <w:rFonts w:ascii="微软雅黑" w:eastAsia="微软雅黑" w:hAnsi="微软雅黑" w:cs="宋体"/>
          <w:color w:val="000000"/>
          <w:kern w:val="0"/>
          <w:sz w:val="20"/>
          <w:szCs w:val="20"/>
        </w:rPr>
        <w:object w:dxaOrig="1440" w:dyaOrig="1440">
          <v:shape id="_x0000_i1398" type="#_x0000_t75" style="width:20.25pt;height:20.25pt" o:ole="">
            <v:imagedata r:id="rId5" o:title=""/>
          </v:shape>
          <w:control r:id="rId175" w:name="DefaultOcxName169" w:shapeid="_x0000_i1398"/>
        </w:object>
      </w:r>
      <w:r w:rsidRPr="00C96282">
        <w:rPr>
          <w:rFonts w:ascii="微软雅黑" w:eastAsia="微软雅黑" w:hAnsi="微软雅黑" w:cs="宋体" w:hint="eastAsia"/>
          <w:color w:val="000000"/>
          <w:kern w:val="0"/>
          <w:sz w:val="20"/>
          <w:szCs w:val="20"/>
        </w:rPr>
        <w:t> A、2000</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397" type="#_x0000_t75" style="width:20.25pt;height:20.25pt" o:ole="">
            <v:imagedata r:id="rId5" o:title=""/>
          </v:shape>
          <w:control r:id="rId176" w:name="DefaultOcxName170" w:shapeid="_x0000_i1397"/>
        </w:object>
      </w:r>
      <w:r w:rsidRPr="00C96282">
        <w:rPr>
          <w:rFonts w:ascii="微软雅黑" w:eastAsia="微软雅黑" w:hAnsi="微软雅黑" w:cs="宋体" w:hint="eastAsia"/>
          <w:color w:val="000000"/>
          <w:kern w:val="0"/>
          <w:sz w:val="20"/>
          <w:szCs w:val="20"/>
        </w:rPr>
        <w:t> B、3000</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396" type="#_x0000_t75" style="width:20.25pt;height:20.25pt" o:ole="">
            <v:imagedata r:id="rId5" o:title=""/>
          </v:shape>
          <w:control r:id="rId177" w:name="DefaultOcxName171" w:shapeid="_x0000_i1396"/>
        </w:object>
      </w:r>
      <w:r w:rsidRPr="00C96282">
        <w:rPr>
          <w:rFonts w:ascii="微软雅黑" w:eastAsia="微软雅黑" w:hAnsi="微软雅黑" w:cs="宋体" w:hint="eastAsia"/>
          <w:color w:val="000000"/>
          <w:kern w:val="0"/>
          <w:sz w:val="20"/>
          <w:szCs w:val="20"/>
        </w:rPr>
        <w:t> C、4000</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FF"/>
          <w:kern w:val="0"/>
          <w:sz w:val="20"/>
          <w:szCs w:val="20"/>
        </w:rPr>
        <w:lastRenderedPageBreak/>
        <w:t>用户答案：A</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8000"/>
          <w:kern w:val="0"/>
          <w:sz w:val="20"/>
          <w:szCs w:val="20"/>
        </w:rPr>
        <w:t>标准答案：A</w:t>
      </w:r>
    </w:p>
    <w:p w:rsidR="00C96282" w:rsidRPr="00C96282" w:rsidRDefault="00C96282" w:rsidP="00C96282">
      <w:pPr>
        <w:widowControl/>
        <w:shd w:val="clear" w:color="auto" w:fill="FFFFFF"/>
        <w:spacing w:before="100" w:beforeAutospacing="1" w:after="100" w:afterAutospacing="1"/>
        <w:jc w:val="left"/>
        <w:rPr>
          <w:rFonts w:ascii="微软雅黑" w:eastAsia="微软雅黑" w:hAnsi="微软雅黑" w:cs="宋体" w:hint="eastAsia"/>
          <w:color w:val="000000"/>
          <w:kern w:val="0"/>
          <w:sz w:val="20"/>
          <w:szCs w:val="20"/>
        </w:rPr>
      </w:pPr>
      <w:r w:rsidRPr="00C96282">
        <w:rPr>
          <w:rFonts w:ascii="微软雅黑" w:eastAsia="微软雅黑" w:hAnsi="微软雅黑" w:cs="宋体" w:hint="eastAsia"/>
          <w:color w:val="000000"/>
          <w:kern w:val="0"/>
          <w:sz w:val="20"/>
          <w:szCs w:val="20"/>
        </w:rPr>
        <w:t>48、为妥善处理中央与地方的财政分配关系，国务院决定，从2016年1月1日起，将证券交易印花税由现行按中央（ ）、地方（ ）比例分享全部调整为中央收入。</w:t>
      </w:r>
    </w:p>
    <w:p w:rsidR="00C96282" w:rsidRPr="00C96282" w:rsidRDefault="00C96282" w:rsidP="00C96282">
      <w:pPr>
        <w:widowControl/>
        <w:shd w:val="clear" w:color="auto" w:fill="FFFFFF"/>
        <w:jc w:val="left"/>
        <w:rPr>
          <w:rFonts w:ascii="微软雅黑" w:eastAsia="微软雅黑" w:hAnsi="微软雅黑" w:cs="宋体" w:hint="eastAsia"/>
          <w:color w:val="000000"/>
          <w:kern w:val="0"/>
          <w:sz w:val="20"/>
          <w:szCs w:val="20"/>
        </w:rPr>
      </w:pPr>
      <w:r w:rsidRPr="00C96282">
        <w:rPr>
          <w:rFonts w:ascii="微软雅黑" w:eastAsia="微软雅黑" w:hAnsi="微软雅黑" w:cs="宋体"/>
          <w:color w:val="000000"/>
          <w:kern w:val="0"/>
          <w:sz w:val="20"/>
          <w:szCs w:val="20"/>
        </w:rPr>
        <w:object w:dxaOrig="1440" w:dyaOrig="1440">
          <v:shape id="_x0000_i1395" type="#_x0000_t75" style="width:20.25pt;height:20.25pt" o:ole="">
            <v:imagedata r:id="rId5" o:title=""/>
          </v:shape>
          <w:control r:id="rId178" w:name="DefaultOcxName172" w:shapeid="_x0000_i1395"/>
        </w:object>
      </w:r>
      <w:r w:rsidRPr="00C96282">
        <w:rPr>
          <w:rFonts w:ascii="微软雅黑" w:eastAsia="微软雅黑" w:hAnsi="微软雅黑" w:cs="宋体" w:hint="eastAsia"/>
          <w:color w:val="000000"/>
          <w:kern w:val="0"/>
          <w:sz w:val="20"/>
          <w:szCs w:val="20"/>
        </w:rPr>
        <w:t> A、90% 10%</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394" type="#_x0000_t75" style="width:20.25pt;height:20.25pt" o:ole="">
            <v:imagedata r:id="rId5" o:title=""/>
          </v:shape>
          <w:control r:id="rId179" w:name="DefaultOcxName173" w:shapeid="_x0000_i1394"/>
        </w:object>
      </w:r>
      <w:r w:rsidRPr="00C96282">
        <w:rPr>
          <w:rFonts w:ascii="微软雅黑" w:eastAsia="微软雅黑" w:hAnsi="微软雅黑" w:cs="宋体" w:hint="eastAsia"/>
          <w:color w:val="000000"/>
          <w:kern w:val="0"/>
          <w:sz w:val="20"/>
          <w:szCs w:val="20"/>
        </w:rPr>
        <w:t> B、75% 25%</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393" type="#_x0000_t75" style="width:20.25pt;height:20.25pt" o:ole="">
            <v:imagedata r:id="rId5" o:title=""/>
          </v:shape>
          <w:control r:id="rId180" w:name="DefaultOcxName174" w:shapeid="_x0000_i1393"/>
        </w:object>
      </w:r>
      <w:r w:rsidRPr="00C96282">
        <w:rPr>
          <w:rFonts w:ascii="微软雅黑" w:eastAsia="微软雅黑" w:hAnsi="微软雅黑" w:cs="宋体" w:hint="eastAsia"/>
          <w:color w:val="000000"/>
          <w:kern w:val="0"/>
          <w:sz w:val="20"/>
          <w:szCs w:val="20"/>
        </w:rPr>
        <w:t> C、97% 3%</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FF"/>
          <w:kern w:val="0"/>
          <w:sz w:val="20"/>
          <w:szCs w:val="20"/>
        </w:rPr>
        <w:t>用户答案：C</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8000"/>
          <w:kern w:val="0"/>
          <w:sz w:val="20"/>
          <w:szCs w:val="20"/>
        </w:rPr>
        <w:t>标准答案：C</w:t>
      </w:r>
    </w:p>
    <w:p w:rsidR="00C96282" w:rsidRPr="00C96282" w:rsidRDefault="00C96282" w:rsidP="00C96282">
      <w:pPr>
        <w:widowControl/>
        <w:shd w:val="clear" w:color="auto" w:fill="FFFFFF"/>
        <w:spacing w:before="100" w:beforeAutospacing="1" w:after="100" w:afterAutospacing="1"/>
        <w:jc w:val="left"/>
        <w:rPr>
          <w:rFonts w:ascii="微软雅黑" w:eastAsia="微软雅黑" w:hAnsi="微软雅黑" w:cs="宋体" w:hint="eastAsia"/>
          <w:color w:val="000000"/>
          <w:kern w:val="0"/>
          <w:sz w:val="20"/>
          <w:szCs w:val="20"/>
        </w:rPr>
      </w:pPr>
      <w:r w:rsidRPr="00C96282">
        <w:rPr>
          <w:rFonts w:ascii="微软雅黑" w:eastAsia="微软雅黑" w:hAnsi="微软雅黑" w:cs="宋体" w:hint="eastAsia"/>
          <w:color w:val="000000"/>
          <w:kern w:val="0"/>
          <w:sz w:val="20"/>
          <w:szCs w:val="20"/>
        </w:rPr>
        <w:t>49、财政部、国家发展改革委发出通知，为促进养老和健康服务业发展，自2015年1月1日起，对非营利性养老和医疗机构建设全额免征( )，对营利性养老和医疗机构建设减半收取( )。</w:t>
      </w:r>
    </w:p>
    <w:p w:rsidR="00C96282" w:rsidRPr="00C96282" w:rsidRDefault="00C96282" w:rsidP="00C96282">
      <w:pPr>
        <w:widowControl/>
        <w:shd w:val="clear" w:color="auto" w:fill="FFFFFF"/>
        <w:jc w:val="left"/>
        <w:rPr>
          <w:rFonts w:ascii="微软雅黑" w:eastAsia="微软雅黑" w:hAnsi="微软雅黑" w:cs="宋体" w:hint="eastAsia"/>
          <w:color w:val="000000"/>
          <w:kern w:val="0"/>
          <w:sz w:val="20"/>
          <w:szCs w:val="20"/>
        </w:rPr>
      </w:pPr>
      <w:r w:rsidRPr="00C96282">
        <w:rPr>
          <w:rFonts w:ascii="微软雅黑" w:eastAsia="微软雅黑" w:hAnsi="微软雅黑" w:cs="宋体"/>
          <w:color w:val="000000"/>
          <w:kern w:val="0"/>
          <w:sz w:val="20"/>
          <w:szCs w:val="20"/>
        </w:rPr>
        <w:object w:dxaOrig="1440" w:dyaOrig="1440">
          <v:shape id="_x0000_i1392" type="#_x0000_t75" style="width:20.25pt;height:20.25pt" o:ole="">
            <v:imagedata r:id="rId5" o:title=""/>
          </v:shape>
          <w:control r:id="rId181" w:name="DefaultOcxName175" w:shapeid="_x0000_i1392"/>
        </w:object>
      </w:r>
      <w:r w:rsidRPr="00C96282">
        <w:rPr>
          <w:rFonts w:ascii="微软雅黑" w:eastAsia="微软雅黑" w:hAnsi="微软雅黑" w:cs="宋体" w:hint="eastAsia"/>
          <w:color w:val="000000"/>
          <w:kern w:val="0"/>
          <w:sz w:val="20"/>
          <w:szCs w:val="20"/>
        </w:rPr>
        <w:t> A、行政事业性收费</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391" type="#_x0000_t75" style="width:20.25pt;height:20.25pt" o:ole="">
            <v:imagedata r:id="rId5" o:title=""/>
          </v:shape>
          <w:control r:id="rId182" w:name="DefaultOcxName176" w:shapeid="_x0000_i1391"/>
        </w:object>
      </w:r>
      <w:r w:rsidRPr="00C96282">
        <w:rPr>
          <w:rFonts w:ascii="微软雅黑" w:eastAsia="微软雅黑" w:hAnsi="微软雅黑" w:cs="宋体" w:hint="eastAsia"/>
          <w:color w:val="000000"/>
          <w:kern w:val="0"/>
          <w:sz w:val="20"/>
          <w:szCs w:val="20"/>
        </w:rPr>
        <w:t> B、国有资产有偿使用收入 </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390" type="#_x0000_t75" style="width:20.25pt;height:20.25pt" o:ole="">
            <v:imagedata r:id="rId5" o:title=""/>
          </v:shape>
          <w:control r:id="rId183" w:name="DefaultOcxName177" w:shapeid="_x0000_i1390"/>
        </w:object>
      </w:r>
      <w:r w:rsidRPr="00C96282">
        <w:rPr>
          <w:rFonts w:ascii="微软雅黑" w:eastAsia="微软雅黑" w:hAnsi="微软雅黑" w:cs="宋体" w:hint="eastAsia"/>
          <w:color w:val="000000"/>
          <w:kern w:val="0"/>
          <w:sz w:val="20"/>
          <w:szCs w:val="20"/>
        </w:rPr>
        <w:t> C、国有资本经营收益</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FF"/>
          <w:kern w:val="0"/>
          <w:sz w:val="20"/>
          <w:szCs w:val="20"/>
        </w:rPr>
        <w:t>用户答案：A</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8000"/>
          <w:kern w:val="0"/>
          <w:sz w:val="20"/>
          <w:szCs w:val="20"/>
        </w:rPr>
        <w:t>标准答案：A</w:t>
      </w:r>
    </w:p>
    <w:p w:rsidR="00C96282" w:rsidRPr="00C96282" w:rsidRDefault="00C96282" w:rsidP="00C96282">
      <w:pPr>
        <w:widowControl/>
        <w:shd w:val="clear" w:color="auto" w:fill="FFFFFF"/>
        <w:spacing w:before="100" w:beforeAutospacing="1" w:after="100" w:afterAutospacing="1"/>
        <w:jc w:val="left"/>
        <w:rPr>
          <w:rFonts w:ascii="微软雅黑" w:eastAsia="微软雅黑" w:hAnsi="微软雅黑" w:cs="宋体" w:hint="eastAsia"/>
          <w:color w:val="000000"/>
          <w:kern w:val="0"/>
          <w:sz w:val="20"/>
          <w:szCs w:val="20"/>
        </w:rPr>
      </w:pPr>
      <w:r w:rsidRPr="00C96282">
        <w:rPr>
          <w:rFonts w:ascii="微软雅黑" w:eastAsia="微软雅黑" w:hAnsi="微软雅黑" w:cs="宋体" w:hint="eastAsia"/>
          <w:color w:val="000000"/>
          <w:kern w:val="0"/>
          <w:sz w:val="20"/>
          <w:szCs w:val="20"/>
        </w:rPr>
        <w:t>50、实现“十三五”时期发展目标，破解发展难题，厚植发展优势，必须牢固树立（ ）的发展理念。</w:t>
      </w:r>
    </w:p>
    <w:p w:rsidR="00C96282" w:rsidRPr="00C96282" w:rsidRDefault="00C96282" w:rsidP="00C96282">
      <w:pPr>
        <w:widowControl/>
        <w:shd w:val="clear" w:color="auto" w:fill="FFFFFF"/>
        <w:jc w:val="left"/>
        <w:rPr>
          <w:rFonts w:ascii="微软雅黑" w:eastAsia="微软雅黑" w:hAnsi="微软雅黑" w:cs="宋体" w:hint="eastAsia"/>
          <w:color w:val="000000"/>
          <w:kern w:val="0"/>
          <w:sz w:val="20"/>
          <w:szCs w:val="20"/>
        </w:rPr>
      </w:pPr>
      <w:r w:rsidRPr="00C96282">
        <w:rPr>
          <w:rFonts w:ascii="微软雅黑" w:eastAsia="微软雅黑" w:hAnsi="微软雅黑" w:cs="宋体"/>
          <w:color w:val="000000"/>
          <w:kern w:val="0"/>
          <w:sz w:val="20"/>
          <w:szCs w:val="20"/>
        </w:rPr>
        <w:lastRenderedPageBreak/>
        <w:object w:dxaOrig="1440" w:dyaOrig="1440">
          <v:shape id="_x0000_i1389" type="#_x0000_t75" style="width:20.25pt;height:20.25pt" o:ole="">
            <v:imagedata r:id="rId5" o:title=""/>
          </v:shape>
          <w:control r:id="rId184" w:name="DefaultOcxName178" w:shapeid="_x0000_i1389"/>
        </w:object>
      </w:r>
      <w:r w:rsidRPr="00C96282">
        <w:rPr>
          <w:rFonts w:ascii="微软雅黑" w:eastAsia="微软雅黑" w:hAnsi="微软雅黑" w:cs="宋体" w:hint="eastAsia"/>
          <w:color w:val="000000"/>
          <w:kern w:val="0"/>
          <w:sz w:val="20"/>
          <w:szCs w:val="20"/>
        </w:rPr>
        <w:t> A、创新、协调、生态、开放、民生</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388" type="#_x0000_t75" style="width:20.25pt;height:20.25pt" o:ole="">
            <v:imagedata r:id="rId5" o:title=""/>
          </v:shape>
          <w:control r:id="rId185" w:name="DefaultOcxName179" w:shapeid="_x0000_i1388"/>
        </w:object>
      </w:r>
      <w:r w:rsidRPr="00C96282">
        <w:rPr>
          <w:rFonts w:ascii="微软雅黑" w:eastAsia="微软雅黑" w:hAnsi="微软雅黑" w:cs="宋体" w:hint="eastAsia"/>
          <w:color w:val="000000"/>
          <w:kern w:val="0"/>
          <w:sz w:val="20"/>
          <w:szCs w:val="20"/>
        </w:rPr>
        <w:t> B、创新、协调、绿色、开放、民生</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color w:val="000000"/>
          <w:kern w:val="0"/>
          <w:sz w:val="20"/>
          <w:szCs w:val="20"/>
        </w:rPr>
        <w:object w:dxaOrig="1440" w:dyaOrig="1440">
          <v:shape id="_x0000_i1387" type="#_x0000_t75" style="width:20.25pt;height:20.25pt" o:ole="">
            <v:imagedata r:id="rId5" o:title=""/>
          </v:shape>
          <w:control r:id="rId186" w:name="DefaultOcxName180" w:shapeid="_x0000_i1387"/>
        </w:object>
      </w:r>
      <w:r w:rsidRPr="00C96282">
        <w:rPr>
          <w:rFonts w:ascii="微软雅黑" w:eastAsia="微软雅黑" w:hAnsi="微软雅黑" w:cs="宋体" w:hint="eastAsia"/>
          <w:color w:val="000000"/>
          <w:kern w:val="0"/>
          <w:sz w:val="20"/>
          <w:szCs w:val="20"/>
        </w:rPr>
        <w:t> C、创新、协调、绿色、开放、共享</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00FF"/>
          <w:kern w:val="0"/>
          <w:sz w:val="20"/>
          <w:szCs w:val="20"/>
        </w:rPr>
        <w:t>用户答案：C</w:t>
      </w:r>
      <w:r w:rsidRPr="00C96282">
        <w:rPr>
          <w:rFonts w:ascii="微软雅黑" w:eastAsia="微软雅黑" w:hAnsi="微软雅黑" w:cs="宋体" w:hint="eastAsia"/>
          <w:color w:val="000000"/>
          <w:kern w:val="0"/>
          <w:sz w:val="20"/>
          <w:szCs w:val="20"/>
        </w:rPr>
        <w:br/>
      </w:r>
      <w:r w:rsidRPr="00C96282">
        <w:rPr>
          <w:rFonts w:ascii="微软雅黑" w:eastAsia="微软雅黑" w:hAnsi="微软雅黑" w:cs="宋体" w:hint="eastAsia"/>
          <w:color w:val="008000"/>
          <w:kern w:val="0"/>
          <w:sz w:val="20"/>
          <w:szCs w:val="20"/>
        </w:rPr>
        <w:t>标准答案：C</w:t>
      </w:r>
    </w:p>
    <w:p w:rsidR="006E6CA2" w:rsidRPr="00C96282" w:rsidRDefault="006E6CA2">
      <w:pPr>
        <w:rPr>
          <w:rFonts w:hint="eastAsia"/>
        </w:rPr>
      </w:pPr>
      <w:bookmarkStart w:id="0" w:name="_GoBack"/>
      <w:bookmarkEnd w:id="0"/>
    </w:p>
    <w:sectPr w:rsidR="006E6CA2" w:rsidRPr="00C9628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D5F"/>
    <w:rsid w:val="00613D5F"/>
    <w:rsid w:val="006E6CA2"/>
    <w:rsid w:val="00C962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无列表1"/>
    <w:next w:val="a2"/>
    <w:uiPriority w:val="99"/>
    <w:semiHidden/>
    <w:unhideWhenUsed/>
    <w:rsid w:val="00C96282"/>
  </w:style>
  <w:style w:type="paragraph" w:styleId="a3">
    <w:name w:val="Normal (Web)"/>
    <w:basedOn w:val="a"/>
    <w:uiPriority w:val="99"/>
    <w:semiHidden/>
    <w:unhideWhenUsed/>
    <w:rsid w:val="00C96282"/>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C9628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无列表1"/>
    <w:next w:val="a2"/>
    <w:uiPriority w:val="99"/>
    <w:semiHidden/>
    <w:unhideWhenUsed/>
    <w:rsid w:val="00C96282"/>
  </w:style>
  <w:style w:type="paragraph" w:styleId="a3">
    <w:name w:val="Normal (Web)"/>
    <w:basedOn w:val="a"/>
    <w:uiPriority w:val="99"/>
    <w:semiHidden/>
    <w:unhideWhenUsed/>
    <w:rsid w:val="00C96282"/>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C962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08293">
      <w:bodyDiv w:val="1"/>
      <w:marLeft w:val="0"/>
      <w:marRight w:val="0"/>
      <w:marTop w:val="0"/>
      <w:marBottom w:val="0"/>
      <w:divBdr>
        <w:top w:val="none" w:sz="0" w:space="0" w:color="auto"/>
        <w:left w:val="none" w:sz="0" w:space="0" w:color="auto"/>
        <w:bottom w:val="none" w:sz="0" w:space="0" w:color="auto"/>
        <w:right w:val="none" w:sz="0" w:space="0" w:color="auto"/>
      </w:divBdr>
      <w:divsChild>
        <w:div w:id="13601604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control" Target="activeX/activeX21.xml"/><Relationship Id="rId117" Type="http://schemas.openxmlformats.org/officeDocument/2006/relationships/control" Target="activeX/activeX112.xml"/><Relationship Id="rId21" Type="http://schemas.openxmlformats.org/officeDocument/2006/relationships/control" Target="activeX/activeX16.xml"/><Relationship Id="rId42" Type="http://schemas.openxmlformats.org/officeDocument/2006/relationships/control" Target="activeX/activeX37.xml"/><Relationship Id="rId47" Type="http://schemas.openxmlformats.org/officeDocument/2006/relationships/control" Target="activeX/activeX42.xml"/><Relationship Id="rId63" Type="http://schemas.openxmlformats.org/officeDocument/2006/relationships/control" Target="activeX/activeX58.xml"/><Relationship Id="rId68" Type="http://schemas.openxmlformats.org/officeDocument/2006/relationships/control" Target="activeX/activeX63.xml"/><Relationship Id="rId84" Type="http://schemas.openxmlformats.org/officeDocument/2006/relationships/control" Target="activeX/activeX79.xml"/><Relationship Id="rId89" Type="http://schemas.openxmlformats.org/officeDocument/2006/relationships/control" Target="activeX/activeX84.xml"/><Relationship Id="rId112" Type="http://schemas.openxmlformats.org/officeDocument/2006/relationships/control" Target="activeX/activeX107.xml"/><Relationship Id="rId133" Type="http://schemas.openxmlformats.org/officeDocument/2006/relationships/control" Target="activeX/activeX128.xml"/><Relationship Id="rId138" Type="http://schemas.openxmlformats.org/officeDocument/2006/relationships/control" Target="activeX/activeX133.xml"/><Relationship Id="rId154" Type="http://schemas.openxmlformats.org/officeDocument/2006/relationships/control" Target="activeX/activeX149.xml"/><Relationship Id="rId159" Type="http://schemas.openxmlformats.org/officeDocument/2006/relationships/control" Target="activeX/activeX154.xml"/><Relationship Id="rId175" Type="http://schemas.openxmlformats.org/officeDocument/2006/relationships/control" Target="activeX/activeX170.xml"/><Relationship Id="rId170" Type="http://schemas.openxmlformats.org/officeDocument/2006/relationships/control" Target="activeX/activeX165.xml"/><Relationship Id="rId16" Type="http://schemas.openxmlformats.org/officeDocument/2006/relationships/control" Target="activeX/activeX11.xml"/><Relationship Id="rId107" Type="http://schemas.openxmlformats.org/officeDocument/2006/relationships/control" Target="activeX/activeX102.xml"/><Relationship Id="rId11" Type="http://schemas.openxmlformats.org/officeDocument/2006/relationships/control" Target="activeX/activeX6.xml"/><Relationship Id="rId32" Type="http://schemas.openxmlformats.org/officeDocument/2006/relationships/control" Target="activeX/activeX27.xml"/><Relationship Id="rId37" Type="http://schemas.openxmlformats.org/officeDocument/2006/relationships/control" Target="activeX/activeX32.xml"/><Relationship Id="rId53" Type="http://schemas.openxmlformats.org/officeDocument/2006/relationships/control" Target="activeX/activeX48.xml"/><Relationship Id="rId58" Type="http://schemas.openxmlformats.org/officeDocument/2006/relationships/control" Target="activeX/activeX53.xml"/><Relationship Id="rId74" Type="http://schemas.openxmlformats.org/officeDocument/2006/relationships/control" Target="activeX/activeX69.xml"/><Relationship Id="rId79" Type="http://schemas.openxmlformats.org/officeDocument/2006/relationships/control" Target="activeX/activeX74.xml"/><Relationship Id="rId102" Type="http://schemas.openxmlformats.org/officeDocument/2006/relationships/control" Target="activeX/activeX97.xml"/><Relationship Id="rId123" Type="http://schemas.openxmlformats.org/officeDocument/2006/relationships/control" Target="activeX/activeX118.xml"/><Relationship Id="rId128" Type="http://schemas.openxmlformats.org/officeDocument/2006/relationships/control" Target="activeX/activeX123.xml"/><Relationship Id="rId144" Type="http://schemas.openxmlformats.org/officeDocument/2006/relationships/control" Target="activeX/activeX139.xml"/><Relationship Id="rId149" Type="http://schemas.openxmlformats.org/officeDocument/2006/relationships/control" Target="activeX/activeX144.xml"/><Relationship Id="rId5" Type="http://schemas.openxmlformats.org/officeDocument/2006/relationships/image" Target="media/image1.wmf"/><Relationship Id="rId90" Type="http://schemas.openxmlformats.org/officeDocument/2006/relationships/control" Target="activeX/activeX85.xml"/><Relationship Id="rId95" Type="http://schemas.openxmlformats.org/officeDocument/2006/relationships/control" Target="activeX/activeX90.xml"/><Relationship Id="rId160" Type="http://schemas.openxmlformats.org/officeDocument/2006/relationships/control" Target="activeX/activeX155.xml"/><Relationship Id="rId165" Type="http://schemas.openxmlformats.org/officeDocument/2006/relationships/control" Target="activeX/activeX160.xml"/><Relationship Id="rId181" Type="http://schemas.openxmlformats.org/officeDocument/2006/relationships/control" Target="activeX/activeX176.xml"/><Relationship Id="rId186" Type="http://schemas.openxmlformats.org/officeDocument/2006/relationships/control" Target="activeX/activeX181.xml"/><Relationship Id="rId22" Type="http://schemas.openxmlformats.org/officeDocument/2006/relationships/control" Target="activeX/activeX17.xml"/><Relationship Id="rId27" Type="http://schemas.openxmlformats.org/officeDocument/2006/relationships/control" Target="activeX/activeX22.xml"/><Relationship Id="rId43" Type="http://schemas.openxmlformats.org/officeDocument/2006/relationships/control" Target="activeX/activeX38.xml"/><Relationship Id="rId48" Type="http://schemas.openxmlformats.org/officeDocument/2006/relationships/control" Target="activeX/activeX43.xml"/><Relationship Id="rId64" Type="http://schemas.openxmlformats.org/officeDocument/2006/relationships/control" Target="activeX/activeX59.xml"/><Relationship Id="rId69" Type="http://schemas.openxmlformats.org/officeDocument/2006/relationships/control" Target="activeX/activeX64.xml"/><Relationship Id="rId113" Type="http://schemas.openxmlformats.org/officeDocument/2006/relationships/control" Target="activeX/activeX108.xml"/><Relationship Id="rId118" Type="http://schemas.openxmlformats.org/officeDocument/2006/relationships/control" Target="activeX/activeX113.xml"/><Relationship Id="rId134" Type="http://schemas.openxmlformats.org/officeDocument/2006/relationships/control" Target="activeX/activeX129.xml"/><Relationship Id="rId139" Type="http://schemas.openxmlformats.org/officeDocument/2006/relationships/control" Target="activeX/activeX134.xml"/><Relationship Id="rId80" Type="http://schemas.openxmlformats.org/officeDocument/2006/relationships/control" Target="activeX/activeX75.xml"/><Relationship Id="rId85" Type="http://schemas.openxmlformats.org/officeDocument/2006/relationships/control" Target="activeX/activeX80.xml"/><Relationship Id="rId150" Type="http://schemas.openxmlformats.org/officeDocument/2006/relationships/control" Target="activeX/activeX145.xml"/><Relationship Id="rId155" Type="http://schemas.openxmlformats.org/officeDocument/2006/relationships/control" Target="activeX/activeX150.xml"/><Relationship Id="rId171" Type="http://schemas.openxmlformats.org/officeDocument/2006/relationships/control" Target="activeX/activeX166.xml"/><Relationship Id="rId176" Type="http://schemas.openxmlformats.org/officeDocument/2006/relationships/control" Target="activeX/activeX171.xml"/><Relationship Id="rId12" Type="http://schemas.openxmlformats.org/officeDocument/2006/relationships/control" Target="activeX/activeX7.xml"/><Relationship Id="rId17" Type="http://schemas.openxmlformats.org/officeDocument/2006/relationships/control" Target="activeX/activeX12.xml"/><Relationship Id="rId33" Type="http://schemas.openxmlformats.org/officeDocument/2006/relationships/control" Target="activeX/activeX28.xml"/><Relationship Id="rId38" Type="http://schemas.openxmlformats.org/officeDocument/2006/relationships/control" Target="activeX/activeX33.xml"/><Relationship Id="rId59" Type="http://schemas.openxmlformats.org/officeDocument/2006/relationships/control" Target="activeX/activeX54.xml"/><Relationship Id="rId103" Type="http://schemas.openxmlformats.org/officeDocument/2006/relationships/control" Target="activeX/activeX98.xml"/><Relationship Id="rId108" Type="http://schemas.openxmlformats.org/officeDocument/2006/relationships/control" Target="activeX/activeX103.xml"/><Relationship Id="rId124" Type="http://schemas.openxmlformats.org/officeDocument/2006/relationships/control" Target="activeX/activeX119.xml"/><Relationship Id="rId129" Type="http://schemas.openxmlformats.org/officeDocument/2006/relationships/control" Target="activeX/activeX124.xml"/><Relationship Id="rId54" Type="http://schemas.openxmlformats.org/officeDocument/2006/relationships/control" Target="activeX/activeX49.xml"/><Relationship Id="rId70" Type="http://schemas.openxmlformats.org/officeDocument/2006/relationships/control" Target="activeX/activeX65.xml"/><Relationship Id="rId75" Type="http://schemas.openxmlformats.org/officeDocument/2006/relationships/control" Target="activeX/activeX70.xml"/><Relationship Id="rId91" Type="http://schemas.openxmlformats.org/officeDocument/2006/relationships/control" Target="activeX/activeX86.xml"/><Relationship Id="rId96" Type="http://schemas.openxmlformats.org/officeDocument/2006/relationships/control" Target="activeX/activeX91.xml"/><Relationship Id="rId140" Type="http://schemas.openxmlformats.org/officeDocument/2006/relationships/control" Target="activeX/activeX135.xml"/><Relationship Id="rId145" Type="http://schemas.openxmlformats.org/officeDocument/2006/relationships/control" Target="activeX/activeX140.xml"/><Relationship Id="rId161" Type="http://schemas.openxmlformats.org/officeDocument/2006/relationships/control" Target="activeX/activeX156.xml"/><Relationship Id="rId166" Type="http://schemas.openxmlformats.org/officeDocument/2006/relationships/control" Target="activeX/activeX161.xml"/><Relationship Id="rId182" Type="http://schemas.openxmlformats.org/officeDocument/2006/relationships/control" Target="activeX/activeX177.xml"/><Relationship Id="rId187"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control" Target="activeX/activeX1.xml"/><Relationship Id="rId23" Type="http://schemas.openxmlformats.org/officeDocument/2006/relationships/control" Target="activeX/activeX18.xml"/><Relationship Id="rId28" Type="http://schemas.openxmlformats.org/officeDocument/2006/relationships/control" Target="activeX/activeX23.xml"/><Relationship Id="rId49" Type="http://schemas.openxmlformats.org/officeDocument/2006/relationships/control" Target="activeX/activeX44.xml"/><Relationship Id="rId114" Type="http://schemas.openxmlformats.org/officeDocument/2006/relationships/control" Target="activeX/activeX109.xml"/><Relationship Id="rId119" Type="http://schemas.openxmlformats.org/officeDocument/2006/relationships/control" Target="activeX/activeX114.xml"/><Relationship Id="rId44" Type="http://schemas.openxmlformats.org/officeDocument/2006/relationships/control" Target="activeX/activeX39.xml"/><Relationship Id="rId60" Type="http://schemas.openxmlformats.org/officeDocument/2006/relationships/control" Target="activeX/activeX55.xml"/><Relationship Id="rId65" Type="http://schemas.openxmlformats.org/officeDocument/2006/relationships/control" Target="activeX/activeX60.xml"/><Relationship Id="rId81" Type="http://schemas.openxmlformats.org/officeDocument/2006/relationships/control" Target="activeX/activeX76.xml"/><Relationship Id="rId86" Type="http://schemas.openxmlformats.org/officeDocument/2006/relationships/control" Target="activeX/activeX81.xml"/><Relationship Id="rId130" Type="http://schemas.openxmlformats.org/officeDocument/2006/relationships/control" Target="activeX/activeX125.xml"/><Relationship Id="rId135" Type="http://schemas.openxmlformats.org/officeDocument/2006/relationships/control" Target="activeX/activeX130.xml"/><Relationship Id="rId151" Type="http://schemas.openxmlformats.org/officeDocument/2006/relationships/control" Target="activeX/activeX146.xml"/><Relationship Id="rId156" Type="http://schemas.openxmlformats.org/officeDocument/2006/relationships/control" Target="activeX/activeX151.xml"/><Relationship Id="rId177" Type="http://schemas.openxmlformats.org/officeDocument/2006/relationships/control" Target="activeX/activeX172.xml"/><Relationship Id="rId172" Type="http://schemas.openxmlformats.org/officeDocument/2006/relationships/control" Target="activeX/activeX167.xml"/><Relationship Id="rId13" Type="http://schemas.openxmlformats.org/officeDocument/2006/relationships/control" Target="activeX/activeX8.xml"/><Relationship Id="rId18" Type="http://schemas.openxmlformats.org/officeDocument/2006/relationships/control" Target="activeX/activeX13.xml"/><Relationship Id="rId39" Type="http://schemas.openxmlformats.org/officeDocument/2006/relationships/control" Target="activeX/activeX34.xml"/><Relationship Id="rId109" Type="http://schemas.openxmlformats.org/officeDocument/2006/relationships/control" Target="activeX/activeX104.xml"/><Relationship Id="rId34" Type="http://schemas.openxmlformats.org/officeDocument/2006/relationships/control" Target="activeX/activeX29.xml"/><Relationship Id="rId50" Type="http://schemas.openxmlformats.org/officeDocument/2006/relationships/control" Target="activeX/activeX45.xml"/><Relationship Id="rId55" Type="http://schemas.openxmlformats.org/officeDocument/2006/relationships/control" Target="activeX/activeX50.xml"/><Relationship Id="rId76" Type="http://schemas.openxmlformats.org/officeDocument/2006/relationships/control" Target="activeX/activeX71.xml"/><Relationship Id="rId97" Type="http://schemas.openxmlformats.org/officeDocument/2006/relationships/control" Target="activeX/activeX92.xml"/><Relationship Id="rId104" Type="http://schemas.openxmlformats.org/officeDocument/2006/relationships/control" Target="activeX/activeX99.xml"/><Relationship Id="rId120" Type="http://schemas.openxmlformats.org/officeDocument/2006/relationships/control" Target="activeX/activeX115.xml"/><Relationship Id="rId125" Type="http://schemas.openxmlformats.org/officeDocument/2006/relationships/control" Target="activeX/activeX120.xml"/><Relationship Id="rId141" Type="http://schemas.openxmlformats.org/officeDocument/2006/relationships/control" Target="activeX/activeX136.xml"/><Relationship Id="rId146" Type="http://schemas.openxmlformats.org/officeDocument/2006/relationships/control" Target="activeX/activeX141.xml"/><Relationship Id="rId167" Type="http://schemas.openxmlformats.org/officeDocument/2006/relationships/control" Target="activeX/activeX162.xml"/><Relationship Id="rId188" Type="http://schemas.openxmlformats.org/officeDocument/2006/relationships/theme" Target="theme/theme1.xml"/><Relationship Id="rId7" Type="http://schemas.openxmlformats.org/officeDocument/2006/relationships/control" Target="activeX/activeX2.xml"/><Relationship Id="rId71" Type="http://schemas.openxmlformats.org/officeDocument/2006/relationships/control" Target="activeX/activeX66.xml"/><Relationship Id="rId92" Type="http://schemas.openxmlformats.org/officeDocument/2006/relationships/control" Target="activeX/activeX87.xml"/><Relationship Id="rId162" Type="http://schemas.openxmlformats.org/officeDocument/2006/relationships/control" Target="activeX/activeX157.xml"/><Relationship Id="rId183" Type="http://schemas.openxmlformats.org/officeDocument/2006/relationships/control" Target="activeX/activeX178.xml"/><Relationship Id="rId2" Type="http://schemas.microsoft.com/office/2007/relationships/stylesWithEffects" Target="stylesWithEffects.xml"/><Relationship Id="rId29" Type="http://schemas.openxmlformats.org/officeDocument/2006/relationships/control" Target="activeX/activeX24.xml"/><Relationship Id="rId24" Type="http://schemas.openxmlformats.org/officeDocument/2006/relationships/control" Target="activeX/activeX19.xml"/><Relationship Id="rId40" Type="http://schemas.openxmlformats.org/officeDocument/2006/relationships/control" Target="activeX/activeX35.xml"/><Relationship Id="rId45" Type="http://schemas.openxmlformats.org/officeDocument/2006/relationships/control" Target="activeX/activeX40.xml"/><Relationship Id="rId66" Type="http://schemas.openxmlformats.org/officeDocument/2006/relationships/control" Target="activeX/activeX61.xml"/><Relationship Id="rId87" Type="http://schemas.openxmlformats.org/officeDocument/2006/relationships/control" Target="activeX/activeX82.xml"/><Relationship Id="rId110" Type="http://schemas.openxmlformats.org/officeDocument/2006/relationships/control" Target="activeX/activeX105.xml"/><Relationship Id="rId115" Type="http://schemas.openxmlformats.org/officeDocument/2006/relationships/control" Target="activeX/activeX110.xml"/><Relationship Id="rId131" Type="http://schemas.openxmlformats.org/officeDocument/2006/relationships/control" Target="activeX/activeX126.xml"/><Relationship Id="rId136" Type="http://schemas.openxmlformats.org/officeDocument/2006/relationships/control" Target="activeX/activeX131.xml"/><Relationship Id="rId157" Type="http://schemas.openxmlformats.org/officeDocument/2006/relationships/control" Target="activeX/activeX152.xml"/><Relationship Id="rId178" Type="http://schemas.openxmlformats.org/officeDocument/2006/relationships/control" Target="activeX/activeX173.xml"/><Relationship Id="rId61" Type="http://schemas.openxmlformats.org/officeDocument/2006/relationships/control" Target="activeX/activeX56.xml"/><Relationship Id="rId82" Type="http://schemas.openxmlformats.org/officeDocument/2006/relationships/control" Target="activeX/activeX77.xml"/><Relationship Id="rId152" Type="http://schemas.openxmlformats.org/officeDocument/2006/relationships/control" Target="activeX/activeX147.xml"/><Relationship Id="rId173" Type="http://schemas.openxmlformats.org/officeDocument/2006/relationships/control" Target="activeX/activeX168.xml"/><Relationship Id="rId19" Type="http://schemas.openxmlformats.org/officeDocument/2006/relationships/control" Target="activeX/activeX14.xml"/><Relationship Id="rId14" Type="http://schemas.openxmlformats.org/officeDocument/2006/relationships/control" Target="activeX/activeX9.xml"/><Relationship Id="rId30" Type="http://schemas.openxmlformats.org/officeDocument/2006/relationships/control" Target="activeX/activeX25.xml"/><Relationship Id="rId35" Type="http://schemas.openxmlformats.org/officeDocument/2006/relationships/control" Target="activeX/activeX30.xml"/><Relationship Id="rId56" Type="http://schemas.openxmlformats.org/officeDocument/2006/relationships/control" Target="activeX/activeX51.xml"/><Relationship Id="rId77" Type="http://schemas.openxmlformats.org/officeDocument/2006/relationships/control" Target="activeX/activeX72.xml"/><Relationship Id="rId100" Type="http://schemas.openxmlformats.org/officeDocument/2006/relationships/control" Target="activeX/activeX95.xml"/><Relationship Id="rId105" Type="http://schemas.openxmlformats.org/officeDocument/2006/relationships/control" Target="activeX/activeX100.xml"/><Relationship Id="rId126" Type="http://schemas.openxmlformats.org/officeDocument/2006/relationships/control" Target="activeX/activeX121.xml"/><Relationship Id="rId147" Type="http://schemas.openxmlformats.org/officeDocument/2006/relationships/control" Target="activeX/activeX142.xml"/><Relationship Id="rId168" Type="http://schemas.openxmlformats.org/officeDocument/2006/relationships/control" Target="activeX/activeX163.xml"/><Relationship Id="rId8" Type="http://schemas.openxmlformats.org/officeDocument/2006/relationships/control" Target="activeX/activeX3.xml"/><Relationship Id="rId51" Type="http://schemas.openxmlformats.org/officeDocument/2006/relationships/control" Target="activeX/activeX46.xml"/><Relationship Id="rId72" Type="http://schemas.openxmlformats.org/officeDocument/2006/relationships/control" Target="activeX/activeX67.xml"/><Relationship Id="rId93" Type="http://schemas.openxmlformats.org/officeDocument/2006/relationships/control" Target="activeX/activeX88.xml"/><Relationship Id="rId98" Type="http://schemas.openxmlformats.org/officeDocument/2006/relationships/control" Target="activeX/activeX93.xml"/><Relationship Id="rId121" Type="http://schemas.openxmlformats.org/officeDocument/2006/relationships/control" Target="activeX/activeX116.xml"/><Relationship Id="rId142" Type="http://schemas.openxmlformats.org/officeDocument/2006/relationships/control" Target="activeX/activeX137.xml"/><Relationship Id="rId163" Type="http://schemas.openxmlformats.org/officeDocument/2006/relationships/control" Target="activeX/activeX158.xml"/><Relationship Id="rId184" Type="http://schemas.openxmlformats.org/officeDocument/2006/relationships/control" Target="activeX/activeX179.xml"/><Relationship Id="rId3" Type="http://schemas.openxmlformats.org/officeDocument/2006/relationships/settings" Target="settings.xml"/><Relationship Id="rId25" Type="http://schemas.openxmlformats.org/officeDocument/2006/relationships/control" Target="activeX/activeX20.xml"/><Relationship Id="rId46" Type="http://schemas.openxmlformats.org/officeDocument/2006/relationships/control" Target="activeX/activeX41.xml"/><Relationship Id="rId67" Type="http://schemas.openxmlformats.org/officeDocument/2006/relationships/control" Target="activeX/activeX62.xml"/><Relationship Id="rId116" Type="http://schemas.openxmlformats.org/officeDocument/2006/relationships/control" Target="activeX/activeX111.xml"/><Relationship Id="rId137" Type="http://schemas.openxmlformats.org/officeDocument/2006/relationships/control" Target="activeX/activeX132.xml"/><Relationship Id="rId158" Type="http://schemas.openxmlformats.org/officeDocument/2006/relationships/control" Target="activeX/activeX153.xml"/><Relationship Id="rId20" Type="http://schemas.openxmlformats.org/officeDocument/2006/relationships/control" Target="activeX/activeX15.xml"/><Relationship Id="rId41" Type="http://schemas.openxmlformats.org/officeDocument/2006/relationships/control" Target="activeX/activeX36.xml"/><Relationship Id="rId62" Type="http://schemas.openxmlformats.org/officeDocument/2006/relationships/control" Target="activeX/activeX57.xml"/><Relationship Id="rId83" Type="http://schemas.openxmlformats.org/officeDocument/2006/relationships/control" Target="activeX/activeX78.xml"/><Relationship Id="rId88" Type="http://schemas.openxmlformats.org/officeDocument/2006/relationships/control" Target="activeX/activeX83.xml"/><Relationship Id="rId111" Type="http://schemas.openxmlformats.org/officeDocument/2006/relationships/control" Target="activeX/activeX106.xml"/><Relationship Id="rId132" Type="http://schemas.openxmlformats.org/officeDocument/2006/relationships/control" Target="activeX/activeX127.xml"/><Relationship Id="rId153" Type="http://schemas.openxmlformats.org/officeDocument/2006/relationships/control" Target="activeX/activeX148.xml"/><Relationship Id="rId174" Type="http://schemas.openxmlformats.org/officeDocument/2006/relationships/control" Target="activeX/activeX169.xml"/><Relationship Id="rId179" Type="http://schemas.openxmlformats.org/officeDocument/2006/relationships/control" Target="activeX/activeX174.xml"/><Relationship Id="rId15" Type="http://schemas.openxmlformats.org/officeDocument/2006/relationships/control" Target="activeX/activeX10.xml"/><Relationship Id="rId36" Type="http://schemas.openxmlformats.org/officeDocument/2006/relationships/control" Target="activeX/activeX31.xml"/><Relationship Id="rId57" Type="http://schemas.openxmlformats.org/officeDocument/2006/relationships/control" Target="activeX/activeX52.xml"/><Relationship Id="rId106" Type="http://schemas.openxmlformats.org/officeDocument/2006/relationships/control" Target="activeX/activeX101.xml"/><Relationship Id="rId127" Type="http://schemas.openxmlformats.org/officeDocument/2006/relationships/control" Target="activeX/activeX122.xml"/><Relationship Id="rId10" Type="http://schemas.openxmlformats.org/officeDocument/2006/relationships/control" Target="activeX/activeX5.xml"/><Relationship Id="rId31" Type="http://schemas.openxmlformats.org/officeDocument/2006/relationships/control" Target="activeX/activeX26.xml"/><Relationship Id="rId52" Type="http://schemas.openxmlformats.org/officeDocument/2006/relationships/control" Target="activeX/activeX47.xml"/><Relationship Id="rId73" Type="http://schemas.openxmlformats.org/officeDocument/2006/relationships/control" Target="activeX/activeX68.xml"/><Relationship Id="rId78" Type="http://schemas.openxmlformats.org/officeDocument/2006/relationships/control" Target="activeX/activeX73.xml"/><Relationship Id="rId94" Type="http://schemas.openxmlformats.org/officeDocument/2006/relationships/control" Target="activeX/activeX89.xml"/><Relationship Id="rId99" Type="http://schemas.openxmlformats.org/officeDocument/2006/relationships/control" Target="activeX/activeX94.xml"/><Relationship Id="rId101" Type="http://schemas.openxmlformats.org/officeDocument/2006/relationships/control" Target="activeX/activeX96.xml"/><Relationship Id="rId122" Type="http://schemas.openxmlformats.org/officeDocument/2006/relationships/control" Target="activeX/activeX117.xml"/><Relationship Id="rId143" Type="http://schemas.openxmlformats.org/officeDocument/2006/relationships/control" Target="activeX/activeX138.xml"/><Relationship Id="rId148" Type="http://schemas.openxmlformats.org/officeDocument/2006/relationships/control" Target="activeX/activeX143.xml"/><Relationship Id="rId164" Type="http://schemas.openxmlformats.org/officeDocument/2006/relationships/control" Target="activeX/activeX159.xml"/><Relationship Id="rId169" Type="http://schemas.openxmlformats.org/officeDocument/2006/relationships/control" Target="activeX/activeX164.xml"/><Relationship Id="rId185" Type="http://schemas.openxmlformats.org/officeDocument/2006/relationships/control" Target="activeX/activeX180.xml"/><Relationship Id="rId4" Type="http://schemas.openxmlformats.org/officeDocument/2006/relationships/webSettings" Target="webSettings.xml"/><Relationship Id="rId9" Type="http://schemas.openxmlformats.org/officeDocument/2006/relationships/control" Target="activeX/activeX4.xml"/><Relationship Id="rId180" Type="http://schemas.openxmlformats.org/officeDocument/2006/relationships/control" Target="activeX/activeX175.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80.xml.rels><?xml version="1.0" encoding="UTF-8" standalone="yes"?>
<Relationships xmlns="http://schemas.openxmlformats.org/package/2006/relationships"><Relationship Id="rId1" Type="http://schemas.microsoft.com/office/2006/relationships/activeXControlBinary" Target="activeX180.bin"/></Relationships>
</file>

<file path=word/activeX/_rels/activeX181.xml.rels><?xml version="1.0" encoding="UTF-8" standalone="yes"?>
<Relationships xmlns="http://schemas.openxmlformats.org/package/2006/relationships"><Relationship Id="rId1" Type="http://schemas.microsoft.com/office/2006/relationships/activeXControlBinary" Target="activeX181.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8-5CC6-11CF-8D67-00AA00BDCE1D}" ax:persistence="persistStream" r:id="rId1"/>
</file>

<file path=word/activeX/activeX101.xml><?xml version="1.0" encoding="utf-8"?>
<ax:ocx xmlns:ax="http://schemas.microsoft.com/office/2006/activeX" xmlns:r="http://schemas.openxmlformats.org/officeDocument/2006/relationships" ax:classid="{5512D118-5CC6-11CF-8D67-00AA00BDCE1D}" ax:persistence="persistStream" r:id="rId1"/>
</file>

<file path=word/activeX/activeX102.xml><?xml version="1.0" encoding="utf-8"?>
<ax:ocx xmlns:ax="http://schemas.microsoft.com/office/2006/activeX" xmlns:r="http://schemas.openxmlformats.org/officeDocument/2006/relationships" ax:classid="{5512D118-5CC6-11CF-8D67-00AA00BDCE1D}" ax:persistence="persistStream" r:id="rId1"/>
</file>

<file path=word/activeX/activeX103.xml><?xml version="1.0" encoding="utf-8"?>
<ax:ocx xmlns:ax="http://schemas.microsoft.com/office/2006/activeX" xmlns:r="http://schemas.openxmlformats.org/officeDocument/2006/relationships" ax:classid="{5512D118-5CC6-11CF-8D67-00AA00BDCE1D}" ax:persistence="persistStream" r:id="rId1"/>
</file>

<file path=word/activeX/activeX104.xml><?xml version="1.0" encoding="utf-8"?>
<ax:ocx xmlns:ax="http://schemas.microsoft.com/office/2006/activeX" xmlns:r="http://schemas.openxmlformats.org/officeDocument/2006/relationships" ax:classid="{5512D118-5CC6-11CF-8D67-00AA00BDCE1D}" ax:persistence="persistStream" r:id="rId1"/>
</file>

<file path=word/activeX/activeX105.xml><?xml version="1.0" encoding="utf-8"?>
<ax:ocx xmlns:ax="http://schemas.microsoft.com/office/2006/activeX" xmlns:r="http://schemas.openxmlformats.org/officeDocument/2006/relationships" ax:classid="{5512D118-5CC6-11CF-8D67-00AA00BDCE1D}" ax:persistence="persistStream" r:id="rId1"/>
</file>

<file path=word/activeX/activeX106.xml><?xml version="1.0" encoding="utf-8"?>
<ax:ocx xmlns:ax="http://schemas.microsoft.com/office/2006/activeX" xmlns:r="http://schemas.openxmlformats.org/officeDocument/2006/relationships" ax:classid="{5512D118-5CC6-11CF-8D67-00AA00BDCE1D}" ax:persistence="persistStream" r:id="rId1"/>
</file>

<file path=word/activeX/activeX107.xml><?xml version="1.0" encoding="utf-8"?>
<ax:ocx xmlns:ax="http://schemas.microsoft.com/office/2006/activeX" xmlns:r="http://schemas.openxmlformats.org/officeDocument/2006/relationships" ax:classid="{5512D118-5CC6-11CF-8D67-00AA00BDCE1D}" ax:persistence="persistStream" r:id="rId1"/>
</file>

<file path=word/activeX/activeX108.xml><?xml version="1.0" encoding="utf-8"?>
<ax:ocx xmlns:ax="http://schemas.microsoft.com/office/2006/activeX" xmlns:r="http://schemas.openxmlformats.org/officeDocument/2006/relationships" ax:classid="{5512D118-5CC6-11CF-8D67-00AA00BDCE1D}" ax:persistence="persistStream" r:id="rId1"/>
</file>

<file path=word/activeX/activeX109.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10.xml><?xml version="1.0" encoding="utf-8"?>
<ax:ocx xmlns:ax="http://schemas.microsoft.com/office/2006/activeX" xmlns:r="http://schemas.openxmlformats.org/officeDocument/2006/relationships" ax:classid="{5512D118-5CC6-11CF-8D67-00AA00BDCE1D}" ax:persistence="persistStream" r:id="rId1"/>
</file>

<file path=word/activeX/activeX111.xml><?xml version="1.0" encoding="utf-8"?>
<ax:ocx xmlns:ax="http://schemas.microsoft.com/office/2006/activeX" xmlns:r="http://schemas.openxmlformats.org/officeDocument/2006/relationships" ax:classid="{5512D118-5CC6-11CF-8D67-00AA00BDCE1D}" ax:persistence="persistStream" r:id="rId1"/>
</file>

<file path=word/activeX/activeX112.xml><?xml version="1.0" encoding="utf-8"?>
<ax:ocx xmlns:ax="http://schemas.microsoft.com/office/2006/activeX" xmlns:r="http://schemas.openxmlformats.org/officeDocument/2006/relationships" ax:classid="{5512D118-5CC6-11CF-8D67-00AA00BDCE1D}" ax:persistence="persistStream" r:id="rId1"/>
</file>

<file path=word/activeX/activeX113.xml><?xml version="1.0" encoding="utf-8"?>
<ax:ocx xmlns:ax="http://schemas.microsoft.com/office/2006/activeX" xmlns:r="http://schemas.openxmlformats.org/officeDocument/2006/relationships" ax:classid="{5512D118-5CC6-11CF-8D67-00AA00BDCE1D}" ax:persistence="persistStream" r:id="rId1"/>
</file>

<file path=word/activeX/activeX114.xml><?xml version="1.0" encoding="utf-8"?>
<ax:ocx xmlns:ax="http://schemas.microsoft.com/office/2006/activeX" xmlns:r="http://schemas.openxmlformats.org/officeDocument/2006/relationships" ax:classid="{5512D118-5CC6-11CF-8D67-00AA00BDCE1D}" ax:persistence="persistStream" r:id="rId1"/>
</file>

<file path=word/activeX/activeX115.xml><?xml version="1.0" encoding="utf-8"?>
<ax:ocx xmlns:ax="http://schemas.microsoft.com/office/2006/activeX" xmlns:r="http://schemas.openxmlformats.org/officeDocument/2006/relationships" ax:classid="{5512D118-5CC6-11CF-8D67-00AA00BDCE1D}" ax:persistence="persistStream" r:id="rId1"/>
</file>

<file path=word/activeX/activeX116.xml><?xml version="1.0" encoding="utf-8"?>
<ax:ocx xmlns:ax="http://schemas.microsoft.com/office/2006/activeX" xmlns:r="http://schemas.openxmlformats.org/officeDocument/2006/relationships" ax:classid="{5512D118-5CC6-11CF-8D67-00AA00BDCE1D}" ax:persistence="persistStream" r:id="rId1"/>
</file>

<file path=word/activeX/activeX117.xml><?xml version="1.0" encoding="utf-8"?>
<ax:ocx xmlns:ax="http://schemas.microsoft.com/office/2006/activeX" xmlns:r="http://schemas.openxmlformats.org/officeDocument/2006/relationships" ax:classid="{5512D118-5CC6-11CF-8D67-00AA00BDCE1D}" ax:persistence="persistStream" r:id="rId1"/>
</file>

<file path=word/activeX/activeX118.xml><?xml version="1.0" encoding="utf-8"?>
<ax:ocx xmlns:ax="http://schemas.microsoft.com/office/2006/activeX" xmlns:r="http://schemas.openxmlformats.org/officeDocument/2006/relationships" ax:classid="{5512D118-5CC6-11CF-8D67-00AA00BDCE1D}" ax:persistence="persistStream" r:id="rId1"/>
</file>

<file path=word/activeX/activeX119.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20.xml><?xml version="1.0" encoding="utf-8"?>
<ax:ocx xmlns:ax="http://schemas.microsoft.com/office/2006/activeX" xmlns:r="http://schemas.openxmlformats.org/officeDocument/2006/relationships" ax:classid="{5512D118-5CC6-11CF-8D67-00AA00BDCE1D}" ax:persistence="persistStream" r:id="rId1"/>
</file>

<file path=word/activeX/activeX121.xml><?xml version="1.0" encoding="utf-8"?>
<ax:ocx xmlns:ax="http://schemas.microsoft.com/office/2006/activeX" xmlns:r="http://schemas.openxmlformats.org/officeDocument/2006/relationships" ax:classid="{5512D118-5CC6-11CF-8D67-00AA00BDCE1D}" ax:persistence="persistStream" r:id="rId1"/>
</file>

<file path=word/activeX/activeX122.xml><?xml version="1.0" encoding="utf-8"?>
<ax:ocx xmlns:ax="http://schemas.microsoft.com/office/2006/activeX" xmlns:r="http://schemas.openxmlformats.org/officeDocument/2006/relationships" ax:classid="{5512D118-5CC6-11CF-8D67-00AA00BDCE1D}" ax:persistence="persistStream" r:id="rId1"/>
</file>

<file path=word/activeX/activeX123.xml><?xml version="1.0" encoding="utf-8"?>
<ax:ocx xmlns:ax="http://schemas.microsoft.com/office/2006/activeX" xmlns:r="http://schemas.openxmlformats.org/officeDocument/2006/relationships" ax:classid="{5512D118-5CC6-11CF-8D67-00AA00BDCE1D}" ax:persistence="persistStream" r:id="rId1"/>
</file>

<file path=word/activeX/activeX124.xml><?xml version="1.0" encoding="utf-8"?>
<ax:ocx xmlns:ax="http://schemas.microsoft.com/office/2006/activeX" xmlns:r="http://schemas.openxmlformats.org/officeDocument/2006/relationships" ax:classid="{5512D118-5CC6-11CF-8D67-00AA00BDCE1D}" ax:persistence="persistStream" r:id="rId1"/>
</file>

<file path=word/activeX/activeX125.xml><?xml version="1.0" encoding="utf-8"?>
<ax:ocx xmlns:ax="http://schemas.microsoft.com/office/2006/activeX" xmlns:r="http://schemas.openxmlformats.org/officeDocument/2006/relationships" ax:classid="{5512D118-5CC6-11CF-8D67-00AA00BDCE1D}" ax:persistence="persistStream" r:id="rId1"/>
</file>

<file path=word/activeX/activeX126.xml><?xml version="1.0" encoding="utf-8"?>
<ax:ocx xmlns:ax="http://schemas.microsoft.com/office/2006/activeX" xmlns:r="http://schemas.openxmlformats.org/officeDocument/2006/relationships" ax:classid="{5512D118-5CC6-11CF-8D67-00AA00BDCE1D}" ax:persistence="persistStream" r:id="rId1"/>
</file>

<file path=word/activeX/activeX127.xml><?xml version="1.0" encoding="utf-8"?>
<ax:ocx xmlns:ax="http://schemas.microsoft.com/office/2006/activeX" xmlns:r="http://schemas.openxmlformats.org/officeDocument/2006/relationships" ax:classid="{5512D118-5CC6-11CF-8D67-00AA00BDCE1D}" ax:persistence="persistStream" r:id="rId1"/>
</file>

<file path=word/activeX/activeX128.xml><?xml version="1.0" encoding="utf-8"?>
<ax:ocx xmlns:ax="http://schemas.microsoft.com/office/2006/activeX" xmlns:r="http://schemas.openxmlformats.org/officeDocument/2006/relationships" ax:classid="{5512D118-5CC6-11CF-8D67-00AA00BDCE1D}" ax:persistence="persistStream" r:id="rId1"/>
</file>

<file path=word/activeX/activeX129.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30.xml><?xml version="1.0" encoding="utf-8"?>
<ax:ocx xmlns:ax="http://schemas.microsoft.com/office/2006/activeX" xmlns:r="http://schemas.openxmlformats.org/officeDocument/2006/relationships" ax:classid="{5512D118-5CC6-11CF-8D67-00AA00BDCE1D}" ax:persistence="persistStream" r:id="rId1"/>
</file>

<file path=word/activeX/activeX131.xml><?xml version="1.0" encoding="utf-8"?>
<ax:ocx xmlns:ax="http://schemas.microsoft.com/office/2006/activeX" xmlns:r="http://schemas.openxmlformats.org/officeDocument/2006/relationships" ax:classid="{5512D118-5CC6-11CF-8D67-00AA00BDCE1D}" ax:persistence="persistStream" r:id="rId1"/>
</file>

<file path=word/activeX/activeX132.xml><?xml version="1.0" encoding="utf-8"?>
<ax:ocx xmlns:ax="http://schemas.microsoft.com/office/2006/activeX" xmlns:r="http://schemas.openxmlformats.org/officeDocument/2006/relationships" ax:classid="{5512D118-5CC6-11CF-8D67-00AA00BDCE1D}" ax:persistence="persistStream" r:id="rId1"/>
</file>

<file path=word/activeX/activeX133.xml><?xml version="1.0" encoding="utf-8"?>
<ax:ocx xmlns:ax="http://schemas.microsoft.com/office/2006/activeX" xmlns:r="http://schemas.openxmlformats.org/officeDocument/2006/relationships" ax:classid="{5512D118-5CC6-11CF-8D67-00AA00BDCE1D}" ax:persistence="persistStream" r:id="rId1"/>
</file>

<file path=word/activeX/activeX134.xml><?xml version="1.0" encoding="utf-8"?>
<ax:ocx xmlns:ax="http://schemas.microsoft.com/office/2006/activeX" xmlns:r="http://schemas.openxmlformats.org/officeDocument/2006/relationships" ax:classid="{5512D118-5CC6-11CF-8D67-00AA00BDCE1D}" ax:persistence="persistStream" r:id="rId1"/>
</file>

<file path=word/activeX/activeX135.xml><?xml version="1.0" encoding="utf-8"?>
<ax:ocx xmlns:ax="http://schemas.microsoft.com/office/2006/activeX" xmlns:r="http://schemas.openxmlformats.org/officeDocument/2006/relationships" ax:classid="{5512D118-5CC6-11CF-8D67-00AA00BDCE1D}" ax:persistence="persistStream" r:id="rId1"/>
</file>

<file path=word/activeX/activeX136.xml><?xml version="1.0" encoding="utf-8"?>
<ax:ocx xmlns:ax="http://schemas.microsoft.com/office/2006/activeX" xmlns:r="http://schemas.openxmlformats.org/officeDocument/2006/relationships" ax:classid="{5512D118-5CC6-11CF-8D67-00AA00BDCE1D}" ax:persistence="persistStream" r:id="rId1"/>
</file>

<file path=word/activeX/activeX137.xml><?xml version="1.0" encoding="utf-8"?>
<ax:ocx xmlns:ax="http://schemas.microsoft.com/office/2006/activeX" xmlns:r="http://schemas.openxmlformats.org/officeDocument/2006/relationships" ax:classid="{5512D118-5CC6-11CF-8D67-00AA00BDCE1D}" ax:persistence="persistStream" r:id="rId1"/>
</file>

<file path=word/activeX/activeX138.xml><?xml version="1.0" encoding="utf-8"?>
<ax:ocx xmlns:ax="http://schemas.microsoft.com/office/2006/activeX" xmlns:r="http://schemas.openxmlformats.org/officeDocument/2006/relationships" ax:classid="{5512D118-5CC6-11CF-8D67-00AA00BDCE1D}" ax:persistence="persistStream" r:id="rId1"/>
</file>

<file path=word/activeX/activeX139.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40.xml><?xml version="1.0" encoding="utf-8"?>
<ax:ocx xmlns:ax="http://schemas.microsoft.com/office/2006/activeX" xmlns:r="http://schemas.openxmlformats.org/officeDocument/2006/relationships" ax:classid="{5512D118-5CC6-11CF-8D67-00AA00BDCE1D}" ax:persistence="persistStream" r:id="rId1"/>
</file>

<file path=word/activeX/activeX141.xml><?xml version="1.0" encoding="utf-8"?>
<ax:ocx xmlns:ax="http://schemas.microsoft.com/office/2006/activeX" xmlns:r="http://schemas.openxmlformats.org/officeDocument/2006/relationships" ax:classid="{5512D118-5CC6-11CF-8D67-00AA00BDCE1D}" ax:persistence="persistStream" r:id="rId1"/>
</file>

<file path=word/activeX/activeX142.xml><?xml version="1.0" encoding="utf-8"?>
<ax:ocx xmlns:ax="http://schemas.microsoft.com/office/2006/activeX" xmlns:r="http://schemas.openxmlformats.org/officeDocument/2006/relationships" ax:classid="{5512D118-5CC6-11CF-8D67-00AA00BDCE1D}" ax:persistence="persistStream" r:id="rId1"/>
</file>

<file path=word/activeX/activeX143.xml><?xml version="1.0" encoding="utf-8"?>
<ax:ocx xmlns:ax="http://schemas.microsoft.com/office/2006/activeX" xmlns:r="http://schemas.openxmlformats.org/officeDocument/2006/relationships" ax:classid="{5512D118-5CC6-11CF-8D67-00AA00BDCE1D}" ax:persistence="persistStream" r:id="rId1"/>
</file>

<file path=word/activeX/activeX144.xml><?xml version="1.0" encoding="utf-8"?>
<ax:ocx xmlns:ax="http://schemas.microsoft.com/office/2006/activeX" xmlns:r="http://schemas.openxmlformats.org/officeDocument/2006/relationships" ax:classid="{5512D118-5CC6-11CF-8D67-00AA00BDCE1D}" ax:persistence="persistStream" r:id="rId1"/>
</file>

<file path=word/activeX/activeX145.xml><?xml version="1.0" encoding="utf-8"?>
<ax:ocx xmlns:ax="http://schemas.microsoft.com/office/2006/activeX" xmlns:r="http://schemas.openxmlformats.org/officeDocument/2006/relationships" ax:classid="{5512D118-5CC6-11CF-8D67-00AA00BDCE1D}" ax:persistence="persistStream" r:id="rId1"/>
</file>

<file path=word/activeX/activeX146.xml><?xml version="1.0" encoding="utf-8"?>
<ax:ocx xmlns:ax="http://schemas.microsoft.com/office/2006/activeX" xmlns:r="http://schemas.openxmlformats.org/officeDocument/2006/relationships" ax:classid="{5512D118-5CC6-11CF-8D67-00AA00BDCE1D}" ax:persistence="persistStream" r:id="rId1"/>
</file>

<file path=word/activeX/activeX147.xml><?xml version="1.0" encoding="utf-8"?>
<ax:ocx xmlns:ax="http://schemas.microsoft.com/office/2006/activeX" xmlns:r="http://schemas.openxmlformats.org/officeDocument/2006/relationships" ax:classid="{5512D118-5CC6-11CF-8D67-00AA00BDCE1D}" ax:persistence="persistStream" r:id="rId1"/>
</file>

<file path=word/activeX/activeX148.xml><?xml version="1.0" encoding="utf-8"?>
<ax:ocx xmlns:ax="http://schemas.microsoft.com/office/2006/activeX" xmlns:r="http://schemas.openxmlformats.org/officeDocument/2006/relationships" ax:classid="{5512D118-5CC6-11CF-8D67-00AA00BDCE1D}" ax:persistence="persistStream" r:id="rId1"/>
</file>

<file path=word/activeX/activeX149.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50.xml><?xml version="1.0" encoding="utf-8"?>
<ax:ocx xmlns:ax="http://schemas.microsoft.com/office/2006/activeX" xmlns:r="http://schemas.openxmlformats.org/officeDocument/2006/relationships" ax:classid="{5512D118-5CC6-11CF-8D67-00AA00BDCE1D}" ax:persistence="persistStream" r:id="rId1"/>
</file>

<file path=word/activeX/activeX151.xml><?xml version="1.0" encoding="utf-8"?>
<ax:ocx xmlns:ax="http://schemas.microsoft.com/office/2006/activeX" xmlns:r="http://schemas.openxmlformats.org/officeDocument/2006/relationships" ax:classid="{5512D118-5CC6-11CF-8D67-00AA00BDCE1D}" ax:persistence="persistStream" r:id="rId1"/>
</file>

<file path=word/activeX/activeX152.xml><?xml version="1.0" encoding="utf-8"?>
<ax:ocx xmlns:ax="http://schemas.microsoft.com/office/2006/activeX" xmlns:r="http://schemas.openxmlformats.org/officeDocument/2006/relationships" ax:classid="{5512D118-5CC6-11CF-8D67-00AA00BDCE1D}" ax:persistence="persistStream" r:id="rId1"/>
</file>

<file path=word/activeX/activeX153.xml><?xml version="1.0" encoding="utf-8"?>
<ax:ocx xmlns:ax="http://schemas.microsoft.com/office/2006/activeX" xmlns:r="http://schemas.openxmlformats.org/officeDocument/2006/relationships" ax:classid="{5512D118-5CC6-11CF-8D67-00AA00BDCE1D}" ax:persistence="persistStream" r:id="rId1"/>
</file>

<file path=word/activeX/activeX154.xml><?xml version="1.0" encoding="utf-8"?>
<ax:ocx xmlns:ax="http://schemas.microsoft.com/office/2006/activeX" xmlns:r="http://schemas.openxmlformats.org/officeDocument/2006/relationships" ax:classid="{5512D118-5CC6-11CF-8D67-00AA00BDCE1D}" ax:persistence="persistStream" r:id="rId1"/>
</file>

<file path=word/activeX/activeX155.xml><?xml version="1.0" encoding="utf-8"?>
<ax:ocx xmlns:ax="http://schemas.microsoft.com/office/2006/activeX" xmlns:r="http://schemas.openxmlformats.org/officeDocument/2006/relationships" ax:classid="{5512D118-5CC6-11CF-8D67-00AA00BDCE1D}" ax:persistence="persistStream" r:id="rId1"/>
</file>

<file path=word/activeX/activeX156.xml><?xml version="1.0" encoding="utf-8"?>
<ax:ocx xmlns:ax="http://schemas.microsoft.com/office/2006/activeX" xmlns:r="http://schemas.openxmlformats.org/officeDocument/2006/relationships" ax:classid="{5512D118-5CC6-11CF-8D67-00AA00BDCE1D}" ax:persistence="persistStream" r:id="rId1"/>
</file>

<file path=word/activeX/activeX157.xml><?xml version="1.0" encoding="utf-8"?>
<ax:ocx xmlns:ax="http://schemas.microsoft.com/office/2006/activeX" xmlns:r="http://schemas.openxmlformats.org/officeDocument/2006/relationships" ax:classid="{5512D118-5CC6-11CF-8D67-00AA00BDCE1D}" ax:persistence="persistStream" r:id="rId1"/>
</file>

<file path=word/activeX/activeX158.xml><?xml version="1.0" encoding="utf-8"?>
<ax:ocx xmlns:ax="http://schemas.microsoft.com/office/2006/activeX" xmlns:r="http://schemas.openxmlformats.org/officeDocument/2006/relationships" ax:classid="{5512D118-5CC6-11CF-8D67-00AA00BDCE1D}" ax:persistence="persistStream" r:id="rId1"/>
</file>

<file path=word/activeX/activeX159.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60.xml><?xml version="1.0" encoding="utf-8"?>
<ax:ocx xmlns:ax="http://schemas.microsoft.com/office/2006/activeX" xmlns:r="http://schemas.openxmlformats.org/officeDocument/2006/relationships" ax:classid="{5512D118-5CC6-11CF-8D67-00AA00BDCE1D}" ax:persistence="persistStream" r:id="rId1"/>
</file>

<file path=word/activeX/activeX161.xml><?xml version="1.0" encoding="utf-8"?>
<ax:ocx xmlns:ax="http://schemas.microsoft.com/office/2006/activeX" xmlns:r="http://schemas.openxmlformats.org/officeDocument/2006/relationships" ax:classid="{5512D118-5CC6-11CF-8D67-00AA00BDCE1D}" ax:persistence="persistStream" r:id="rId1"/>
</file>

<file path=word/activeX/activeX162.xml><?xml version="1.0" encoding="utf-8"?>
<ax:ocx xmlns:ax="http://schemas.microsoft.com/office/2006/activeX" xmlns:r="http://schemas.openxmlformats.org/officeDocument/2006/relationships" ax:classid="{5512D118-5CC6-11CF-8D67-00AA00BDCE1D}" ax:persistence="persistStream" r:id="rId1"/>
</file>

<file path=word/activeX/activeX163.xml><?xml version="1.0" encoding="utf-8"?>
<ax:ocx xmlns:ax="http://schemas.microsoft.com/office/2006/activeX" xmlns:r="http://schemas.openxmlformats.org/officeDocument/2006/relationships" ax:classid="{5512D118-5CC6-11CF-8D67-00AA00BDCE1D}" ax:persistence="persistStream" r:id="rId1"/>
</file>

<file path=word/activeX/activeX164.xml><?xml version="1.0" encoding="utf-8"?>
<ax:ocx xmlns:ax="http://schemas.microsoft.com/office/2006/activeX" xmlns:r="http://schemas.openxmlformats.org/officeDocument/2006/relationships" ax:classid="{5512D118-5CC6-11CF-8D67-00AA00BDCE1D}" ax:persistence="persistStream" r:id="rId1"/>
</file>

<file path=word/activeX/activeX165.xml><?xml version="1.0" encoding="utf-8"?>
<ax:ocx xmlns:ax="http://schemas.microsoft.com/office/2006/activeX" xmlns:r="http://schemas.openxmlformats.org/officeDocument/2006/relationships" ax:classid="{5512D118-5CC6-11CF-8D67-00AA00BDCE1D}" ax:persistence="persistStream" r:id="rId1"/>
</file>

<file path=word/activeX/activeX166.xml><?xml version="1.0" encoding="utf-8"?>
<ax:ocx xmlns:ax="http://schemas.microsoft.com/office/2006/activeX" xmlns:r="http://schemas.openxmlformats.org/officeDocument/2006/relationships" ax:classid="{5512D118-5CC6-11CF-8D67-00AA00BDCE1D}" ax:persistence="persistStream" r:id="rId1"/>
</file>

<file path=word/activeX/activeX167.xml><?xml version="1.0" encoding="utf-8"?>
<ax:ocx xmlns:ax="http://schemas.microsoft.com/office/2006/activeX" xmlns:r="http://schemas.openxmlformats.org/officeDocument/2006/relationships" ax:classid="{5512D118-5CC6-11CF-8D67-00AA00BDCE1D}" ax:persistence="persistStream" r:id="rId1"/>
</file>

<file path=word/activeX/activeX168.xml><?xml version="1.0" encoding="utf-8"?>
<ax:ocx xmlns:ax="http://schemas.microsoft.com/office/2006/activeX" xmlns:r="http://schemas.openxmlformats.org/officeDocument/2006/relationships" ax:classid="{5512D118-5CC6-11CF-8D67-00AA00BDCE1D}" ax:persistence="persistStream" r:id="rId1"/>
</file>

<file path=word/activeX/activeX169.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70.xml><?xml version="1.0" encoding="utf-8"?>
<ax:ocx xmlns:ax="http://schemas.microsoft.com/office/2006/activeX" xmlns:r="http://schemas.openxmlformats.org/officeDocument/2006/relationships" ax:classid="{5512D118-5CC6-11CF-8D67-00AA00BDCE1D}" ax:persistence="persistStream" r:id="rId1"/>
</file>

<file path=word/activeX/activeX171.xml><?xml version="1.0" encoding="utf-8"?>
<ax:ocx xmlns:ax="http://schemas.microsoft.com/office/2006/activeX" xmlns:r="http://schemas.openxmlformats.org/officeDocument/2006/relationships" ax:classid="{5512D118-5CC6-11CF-8D67-00AA00BDCE1D}" ax:persistence="persistStream" r:id="rId1"/>
</file>

<file path=word/activeX/activeX172.xml><?xml version="1.0" encoding="utf-8"?>
<ax:ocx xmlns:ax="http://schemas.microsoft.com/office/2006/activeX" xmlns:r="http://schemas.openxmlformats.org/officeDocument/2006/relationships" ax:classid="{5512D118-5CC6-11CF-8D67-00AA00BDCE1D}" ax:persistence="persistStream" r:id="rId1"/>
</file>

<file path=word/activeX/activeX173.xml><?xml version="1.0" encoding="utf-8"?>
<ax:ocx xmlns:ax="http://schemas.microsoft.com/office/2006/activeX" xmlns:r="http://schemas.openxmlformats.org/officeDocument/2006/relationships" ax:classid="{5512D118-5CC6-11CF-8D67-00AA00BDCE1D}" ax:persistence="persistStream" r:id="rId1"/>
</file>

<file path=word/activeX/activeX174.xml><?xml version="1.0" encoding="utf-8"?>
<ax:ocx xmlns:ax="http://schemas.microsoft.com/office/2006/activeX" xmlns:r="http://schemas.openxmlformats.org/officeDocument/2006/relationships" ax:classid="{5512D118-5CC6-11CF-8D67-00AA00BDCE1D}" ax:persistence="persistStream" r:id="rId1"/>
</file>

<file path=word/activeX/activeX175.xml><?xml version="1.0" encoding="utf-8"?>
<ax:ocx xmlns:ax="http://schemas.microsoft.com/office/2006/activeX" xmlns:r="http://schemas.openxmlformats.org/officeDocument/2006/relationships" ax:classid="{5512D118-5CC6-11CF-8D67-00AA00BDCE1D}" ax:persistence="persistStream" r:id="rId1"/>
</file>

<file path=word/activeX/activeX176.xml><?xml version="1.0" encoding="utf-8"?>
<ax:ocx xmlns:ax="http://schemas.microsoft.com/office/2006/activeX" xmlns:r="http://schemas.openxmlformats.org/officeDocument/2006/relationships" ax:classid="{5512D118-5CC6-11CF-8D67-00AA00BDCE1D}" ax:persistence="persistStream" r:id="rId1"/>
</file>

<file path=word/activeX/activeX177.xml><?xml version="1.0" encoding="utf-8"?>
<ax:ocx xmlns:ax="http://schemas.microsoft.com/office/2006/activeX" xmlns:r="http://schemas.openxmlformats.org/officeDocument/2006/relationships" ax:classid="{5512D118-5CC6-11CF-8D67-00AA00BDCE1D}" ax:persistence="persistStream" r:id="rId1"/>
</file>

<file path=word/activeX/activeX178.xml><?xml version="1.0" encoding="utf-8"?>
<ax:ocx xmlns:ax="http://schemas.microsoft.com/office/2006/activeX" xmlns:r="http://schemas.openxmlformats.org/officeDocument/2006/relationships" ax:classid="{5512D118-5CC6-11CF-8D67-00AA00BDCE1D}" ax:persistence="persistStream" r:id="rId1"/>
</file>

<file path=word/activeX/activeX179.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80.xml><?xml version="1.0" encoding="utf-8"?>
<ax:ocx xmlns:ax="http://schemas.microsoft.com/office/2006/activeX" xmlns:r="http://schemas.openxmlformats.org/officeDocument/2006/relationships" ax:classid="{5512D118-5CC6-11CF-8D67-00AA00BDCE1D}" ax:persistence="persistStream" r:id="rId1"/>
</file>

<file path=word/activeX/activeX181.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76.xml><?xml version="1.0" encoding="utf-8"?>
<ax:ocx xmlns:ax="http://schemas.microsoft.com/office/2006/activeX" xmlns:r="http://schemas.openxmlformats.org/officeDocument/2006/relationships" ax:classid="{5512D118-5CC6-11CF-8D67-00AA00BDCE1D}" ax:persistence="persistStream" r:id="rId1"/>
</file>

<file path=word/activeX/activeX77.xml><?xml version="1.0" encoding="utf-8"?>
<ax:ocx xmlns:ax="http://schemas.microsoft.com/office/2006/activeX" xmlns:r="http://schemas.openxmlformats.org/officeDocument/2006/relationships" ax:classid="{5512D118-5CC6-11CF-8D67-00AA00BDCE1D}" ax:persistence="persistStream" r:id="rId1"/>
</file>

<file path=word/activeX/activeX78.xml><?xml version="1.0" encoding="utf-8"?>
<ax:ocx xmlns:ax="http://schemas.microsoft.com/office/2006/activeX" xmlns:r="http://schemas.openxmlformats.org/officeDocument/2006/relationships" ax:classid="{5512D118-5CC6-11CF-8D67-00AA00BDCE1D}" ax:persistence="persistStream" r:id="rId1"/>
</file>

<file path=word/activeX/activeX79.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8-5CC6-11CF-8D67-00AA00BDCE1D}" ax:persistence="persistStream" r:id="rId1"/>
</file>

<file path=word/activeX/activeX81.xml><?xml version="1.0" encoding="utf-8"?>
<ax:ocx xmlns:ax="http://schemas.microsoft.com/office/2006/activeX" xmlns:r="http://schemas.openxmlformats.org/officeDocument/2006/relationships" ax:classid="{5512D118-5CC6-11CF-8D67-00AA00BDCE1D}" ax:persistence="persistStream" r:id="rId1"/>
</file>

<file path=word/activeX/activeX82.xml><?xml version="1.0" encoding="utf-8"?>
<ax:ocx xmlns:ax="http://schemas.microsoft.com/office/2006/activeX" xmlns:r="http://schemas.openxmlformats.org/officeDocument/2006/relationships" ax:classid="{5512D118-5CC6-11CF-8D67-00AA00BDCE1D}" ax:persistence="persistStream" r:id="rId1"/>
</file>

<file path=word/activeX/activeX83.xml><?xml version="1.0" encoding="utf-8"?>
<ax:ocx xmlns:ax="http://schemas.microsoft.com/office/2006/activeX" xmlns:r="http://schemas.openxmlformats.org/officeDocument/2006/relationships" ax:classid="{5512D118-5CC6-11CF-8D67-00AA00BDCE1D}" ax:persistence="persistStream" r:id="rId1"/>
</file>

<file path=word/activeX/activeX84.xml><?xml version="1.0" encoding="utf-8"?>
<ax:ocx xmlns:ax="http://schemas.microsoft.com/office/2006/activeX" xmlns:r="http://schemas.openxmlformats.org/officeDocument/2006/relationships" ax:classid="{5512D118-5CC6-11CF-8D67-00AA00BDCE1D}" ax:persistence="persistStream" r:id="rId1"/>
</file>

<file path=word/activeX/activeX85.xml><?xml version="1.0" encoding="utf-8"?>
<ax:ocx xmlns:ax="http://schemas.microsoft.com/office/2006/activeX" xmlns:r="http://schemas.openxmlformats.org/officeDocument/2006/relationships" ax:classid="{5512D118-5CC6-11CF-8D67-00AA00BDCE1D}" ax:persistence="persistStream" r:id="rId1"/>
</file>

<file path=word/activeX/activeX86.xml><?xml version="1.0" encoding="utf-8"?>
<ax:ocx xmlns:ax="http://schemas.microsoft.com/office/2006/activeX" xmlns:r="http://schemas.openxmlformats.org/officeDocument/2006/relationships" ax:classid="{5512D118-5CC6-11CF-8D67-00AA00BDCE1D}" ax:persistence="persistStream" r:id="rId1"/>
</file>

<file path=word/activeX/activeX87.xml><?xml version="1.0" encoding="utf-8"?>
<ax:ocx xmlns:ax="http://schemas.microsoft.com/office/2006/activeX" xmlns:r="http://schemas.openxmlformats.org/officeDocument/2006/relationships" ax:classid="{5512D118-5CC6-11CF-8D67-00AA00BDCE1D}" ax:persistence="persistStream" r:id="rId1"/>
</file>

<file path=word/activeX/activeX88.xml><?xml version="1.0" encoding="utf-8"?>
<ax:ocx xmlns:ax="http://schemas.microsoft.com/office/2006/activeX" xmlns:r="http://schemas.openxmlformats.org/officeDocument/2006/relationships" ax:classid="{5512D118-5CC6-11CF-8D67-00AA00BDCE1D}" ax:persistence="persistStream" r:id="rId1"/>
</file>

<file path=word/activeX/activeX89.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8-5CC6-11CF-8D67-00AA00BDCE1D}" ax:persistence="persistStream" r:id="rId1"/>
</file>

<file path=word/activeX/activeX91.xml><?xml version="1.0" encoding="utf-8"?>
<ax:ocx xmlns:ax="http://schemas.microsoft.com/office/2006/activeX" xmlns:r="http://schemas.openxmlformats.org/officeDocument/2006/relationships" ax:classid="{5512D118-5CC6-11CF-8D67-00AA00BDCE1D}" ax:persistence="persistStream" r:id="rId1"/>
</file>

<file path=word/activeX/activeX92.xml><?xml version="1.0" encoding="utf-8"?>
<ax:ocx xmlns:ax="http://schemas.microsoft.com/office/2006/activeX" xmlns:r="http://schemas.openxmlformats.org/officeDocument/2006/relationships" ax:classid="{5512D118-5CC6-11CF-8D67-00AA00BDCE1D}" ax:persistence="persistStream" r:id="rId1"/>
</file>

<file path=word/activeX/activeX93.xml><?xml version="1.0" encoding="utf-8"?>
<ax:ocx xmlns:ax="http://schemas.microsoft.com/office/2006/activeX" xmlns:r="http://schemas.openxmlformats.org/officeDocument/2006/relationships" ax:classid="{5512D118-5CC6-11CF-8D67-00AA00BDCE1D}" ax:persistence="persistStream" r:id="rId1"/>
</file>

<file path=word/activeX/activeX94.xml><?xml version="1.0" encoding="utf-8"?>
<ax:ocx xmlns:ax="http://schemas.microsoft.com/office/2006/activeX" xmlns:r="http://schemas.openxmlformats.org/officeDocument/2006/relationships" ax:classid="{5512D118-5CC6-11CF-8D67-00AA00BDCE1D}" ax:persistence="persistStream" r:id="rId1"/>
</file>

<file path=word/activeX/activeX95.xml><?xml version="1.0" encoding="utf-8"?>
<ax:ocx xmlns:ax="http://schemas.microsoft.com/office/2006/activeX" xmlns:r="http://schemas.openxmlformats.org/officeDocument/2006/relationships" ax:classid="{5512D118-5CC6-11CF-8D67-00AA00BDCE1D}" ax:persistence="persistStream" r:id="rId1"/>
</file>

<file path=word/activeX/activeX96.xml><?xml version="1.0" encoding="utf-8"?>
<ax:ocx xmlns:ax="http://schemas.microsoft.com/office/2006/activeX" xmlns:r="http://schemas.openxmlformats.org/officeDocument/2006/relationships" ax:classid="{5512D118-5CC6-11CF-8D67-00AA00BDCE1D}" ax:persistence="persistStream" r:id="rId1"/>
</file>

<file path=word/activeX/activeX97.xml><?xml version="1.0" encoding="utf-8"?>
<ax:ocx xmlns:ax="http://schemas.microsoft.com/office/2006/activeX" xmlns:r="http://schemas.openxmlformats.org/officeDocument/2006/relationships" ax:classid="{5512D118-5CC6-11CF-8D67-00AA00BDCE1D}" ax:persistence="persistStream" r:id="rId1"/>
</file>

<file path=word/activeX/activeX98.xml><?xml version="1.0" encoding="utf-8"?>
<ax:ocx xmlns:ax="http://schemas.microsoft.com/office/2006/activeX" xmlns:r="http://schemas.openxmlformats.org/officeDocument/2006/relationships" ax:classid="{5512D118-5CC6-11CF-8D67-00AA00BDCE1D}" ax:persistence="persistStream" r:id="rId1"/>
</file>

<file path=word/activeX/activeX9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1708</Words>
  <Characters>9742</Characters>
  <Application>Microsoft Office Word</Application>
  <DocSecurity>0</DocSecurity>
  <Lines>81</Lines>
  <Paragraphs>22</Paragraphs>
  <ScaleCrop>false</ScaleCrop>
  <Company>微软中国</Company>
  <LinksUpToDate>false</LinksUpToDate>
  <CharactersWithSpaces>11428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2</cp:revision>
  <dcterms:created xsi:type="dcterms:W3CDTF">2017-02-11T15:05:00Z</dcterms:created>
  <dcterms:modified xsi:type="dcterms:W3CDTF">2017-02-11T15:06:00Z</dcterms:modified>
</cp:coreProperties>
</file>