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90" w:afterAutospacing="0" w:line="465" w:lineRule="atLeast"/>
        <w:ind w:left="0" w:right="0" w:firstLine="0"/>
        <w:jc w:val="left"/>
        <w:rPr>
          <w:rFonts w:hint="eastAsia" w:ascii="微软雅黑" w:hAnsi="微软雅黑" w:eastAsia="微软雅黑" w:cs="微软雅黑"/>
          <w:b/>
          <w:i w:val="0"/>
          <w:caps w:val="0"/>
          <w:color w:val="000000"/>
          <w:spacing w:val="-15"/>
          <w:sz w:val="21"/>
          <w:szCs w:val="21"/>
        </w:rPr>
      </w:pPr>
      <w:bookmarkStart w:id="0" w:name="_GoBack"/>
      <w:r>
        <w:rPr>
          <w:rFonts w:hint="eastAsia" w:ascii="微软雅黑" w:hAnsi="微软雅黑" w:eastAsia="微软雅黑" w:cs="微软雅黑"/>
          <w:b/>
          <w:i w:val="0"/>
          <w:caps w:val="0"/>
          <w:color w:val="000000"/>
          <w:spacing w:val="-15"/>
          <w:sz w:val="21"/>
          <w:szCs w:val="21"/>
          <w:bdr w:val="none" w:color="auto" w:sz="0" w:space="0"/>
        </w:rPr>
        <w:t>　　印章使用责任书篇一：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********印章使用责任书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 ：********有限公司 (下称甲方)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 ：*** (下称乙方)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第一章 总则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印章是********有限公司经营管理活动中行使职权的重要凭证和工具，印章的使用管理，关系到双方正常的经营管理活动的展开，甚至影响到公司的生存和发展，为防止不必要事件的发生，维护双方公司的利益，经双方协商一致特制定公司印章使用责任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二、为方便乙方开展经营活动，根据乙方要求，甲方同意提供*********有限公司(*)号销售合同章一枚，(以下统称公司印章)。经********有限公司印章留底,董事长授权由乙方领取。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第二章 公司印章使用范围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三、甲方明确规定公司印章的使用范围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有限公司销售合同章只用于签订以甲方名义的销售合同(单张合同不能过500万，超过的需提前书面通知备案，否则不予执行)和销售相关的协议方面(单张合同不能过50万，超过的需提前书面通知备案，否则不予执行);凡以甲方名义盖章的销售合同和销售相关的协议方面一份原件,乙方在签订后第二天寄给或送达甲方财务部留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2)乙方对甲方明确公司印章的适用范围表示认可并照执行，违反甲方明确公司印章适用范围和条件所产生的一切法律经济损失及后果，乙方承担全部连带法律及经济赔偿责任。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第三章 公司印章的保管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四、经双方协商确定，公司印章由陈海光代表乙方统一领取并承担保管责任。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五、乙方应规定相应各级和岗位专人依职权领取并对印章存放应有安全措施和妥善保管，严防遗失，严禁转借他人。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七、合同章的使用条件：以甲方名义签署的合同一律需评评审后(由乙方采购员、业务评审价格及付款方式，制造经理评审货期，销售经理综合评审)经管副总审核批准后方可由指定专人盖章。销售合同盖章时，须有订货产品单，且报价审核后的附件(单价.金额等)需体现审核过程，既要有审定的签名，否则不予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八、印章保管人应对文件内容和印章使用单上载明的签署情况予以核对，经核对无误的方可盖章。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九、甲方对乙方的使用公司印章的拥有绝对的决定权。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第五章 印章使用所造成的甲方损失，由***负全责，负责时间为使用印章的投标书、合同等完全履行完毕后贰年半。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第六章 争议的解决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十、本责任书的内容在执行过程中发生争议，双方友好协商解决，协商不成诉讼解决。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第七章 条款变更及补充。 六、乙方应建立印章管理表，专人领取和归还印章情况在表上予以记录每年报甲方备案。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十一、在履行过程中，一方认为本责任书的某一条款不利执行，或按此执行中造成另一方不利，双发可共同就此进行协商变更。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十二、在合作过程中，双方就本责任书未尽事宜可继续通过补充来实现合作目的。 责任书一式两份，双方各执一份。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附：印章模板，下列印章即为乙方领取的印章。此协议经双方签字盖章，并经乙方签收后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 ：***************有限公司 乙方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代表： 代表：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日期： 年 月 日 日期：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90" w:afterAutospacing="0" w:line="465" w:lineRule="atLeast"/>
        <w:ind w:left="0" w:right="0" w:firstLine="0"/>
        <w:jc w:val="left"/>
        <w:rPr>
          <w:rFonts w:hint="eastAsia" w:ascii="微软雅黑" w:hAnsi="微软雅黑" w:eastAsia="微软雅黑" w:cs="微软雅黑"/>
          <w:b/>
          <w:i w:val="0"/>
          <w:caps w:val="0"/>
          <w:color w:val="000000"/>
          <w:spacing w:val="-15"/>
          <w:sz w:val="21"/>
          <w:szCs w:val="21"/>
        </w:rPr>
      </w:pPr>
      <w:r>
        <w:rPr>
          <w:rFonts w:hint="eastAsia" w:ascii="微软雅黑" w:hAnsi="微软雅黑" w:eastAsia="微软雅黑" w:cs="微软雅黑"/>
          <w:b/>
          <w:i w:val="0"/>
          <w:caps w:val="0"/>
          <w:color w:val="000000"/>
          <w:spacing w:val="-15"/>
          <w:sz w:val="21"/>
          <w:szCs w:val="21"/>
          <w:bdr w:val="none" w:color="auto" w:sz="0" w:space="0"/>
        </w:rPr>
        <w:t>　　印章使用责任书篇二：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印章使用责任书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为规范我公司印章使用管理，切实加强管理印章的责任心，杜绝和减少责任过错，提高公司社会效益和经济效益，特制定本责任书：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 项目部印章使用责任范围：本公司制发的不具有任何法律效力，仅供项目部与业主、监理单位、施工配合单位联系工作和施工技术、资料之用。不得用本印章签订工程合同或工程分包合同和机械设备、周材租赁及材料采购类经济契约;不得用本枚印章开具任何内容的欠据;不得用本枚印章出具任何形式的经济结算凭条;不得用本枚印章为他人他单位提供任何责任的经济担保;不得涉及带有经济和责任性质隶属法律关系，违反上述内容使用本印章造成的任何损失或纠纷均由本印章被授权方负责人全权承担，授权方有权收回本印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 妥善保管好该印章，并将印章存放在确保安全的地方。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 在使用印章时一律实行审批制度，建立印章使用登记记录，对其所持有的印章负全部责任。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四、在使用印章时，应有高度的责任意识和风险意识，建立健全印章保管使用责任制，并落实到人。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五、严禁超其权限范围私自刻有关印章使用。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六、在施工期间，除负责本项目部的印章使用管理外，并有义务监督、制止项目部其他人员私刻印章。一旦发现有私刻印章的行为，要及时向公司汇报，并按规定严肃查处。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授权方(盖章或签字)： 年 月 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被授权方(盖章或签字)：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90" w:afterAutospacing="0" w:line="465" w:lineRule="atLeast"/>
        <w:ind w:left="0" w:right="0" w:firstLine="0"/>
        <w:jc w:val="left"/>
        <w:rPr>
          <w:rFonts w:hint="eastAsia" w:ascii="微软雅黑" w:hAnsi="微软雅黑" w:eastAsia="微软雅黑" w:cs="微软雅黑"/>
          <w:b/>
          <w:i w:val="0"/>
          <w:caps w:val="0"/>
          <w:color w:val="000000"/>
          <w:spacing w:val="-15"/>
          <w:sz w:val="21"/>
          <w:szCs w:val="21"/>
        </w:rPr>
      </w:pPr>
      <w:r>
        <w:rPr>
          <w:rFonts w:hint="eastAsia" w:ascii="微软雅黑" w:hAnsi="微软雅黑" w:eastAsia="微软雅黑" w:cs="微软雅黑"/>
          <w:b/>
          <w:i w:val="0"/>
          <w:caps w:val="0"/>
          <w:color w:val="000000"/>
          <w:spacing w:val="-15"/>
          <w:sz w:val="21"/>
          <w:szCs w:val="21"/>
          <w:bdr w:val="none" w:color="auto" w:sz="0" w:space="0"/>
        </w:rPr>
        <w:t>　　印章使用责任书篇三：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印章保管及使用责任书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为了加强对印章的管理，公司授权 部 门 负责保管 印章(印章名称、印模附后)，并负责该印章的施印工作。遵照公司印章管理规定的有关要求，特制定本责任书。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一、印章保管人应有较好的思想素质，忠诚企业。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1、印章保管人应有较强的责任心、事业心，原则性强，办事有公心。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2、印章保管人应认真学习和贯彻公司的印章管理规定。遵章守法，严格按国家有关法律法规和企业各项管理制度办事。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3、印章保管人要自觉提高自己的业务能力。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二、印章保管人必须严格遵守以下具体规定：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1、必须认真保管好印章，确保印章不因保管不善而损坏和遗失。防止他人盗用、骗用。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2、必须严格按照用印审批程序和领导审批权限用印。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3、无相关权限领导批准，印章保管人不得委托他人代盖印章，不得随意将印章带出办公室或交他人拿走使用。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4、未经董事长或总经理书面批准，不准在空白的函件、信签纸等空白纸张上施印。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5、印章带出使用应由印章保管人本人书面报董事长、总经理批准后方可带出使用。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6、印章保管人必须做到印章使用登记率100%，差错率为0。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三、印章保管人拥有的权利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1、在施印时有权对所印文字的内容认真审阅(投标书除外)。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2、对不符合审批程序或超越审批权限的用印需要，有权要求用印人重新办理有关审批手续。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四、印章保管人承担的责任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1、因自身管理原因遗失、损坏印章应承担行政责任和相应的经济赔偿。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2、未经权限领导或不按权限领导批示擅自用印，一经发现立即进行行政处罚，给企业造成经济和社会信誉损失的，应承担相应的经济和法律责任。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3、分公司(分支机构)，项目经理部的印章不准对各种借条、欠条、担保合同(协议)以及承诺书使用。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五、其他规定要求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项目经理部的印章仅限于与业主和监理办理各种签证、工程交工资料、工作联系函、报工程进度和计划、申请工程款、会议纪要、报业主的报告。超出前述内容需用印应向公司综合部和公司印鉴管理执行经理请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六、保管责任人在施印过程中有不清楚的问题和特殊情况应及时向公司综合部请示。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七、本责任书一式四份，公司综合部、财务部、公司印鉴管理执行经理、保管责任人各执一份，签字后生效。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公司(盖章)： 公司印鉴管理执行经理(签字)：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印章使用部门负责人(签字)：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公司主要领导(签字)： 保管责任人(签字)：</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155E2A"/>
    <w:rsid w:val="2E155E2A"/>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2021-09-01T08:39:00Z</dcterms:created>
  <dc:creator>Administrator</dc:creator>
  <cp:lastModifiedBy>Administrator</cp:lastModifiedBy>
  <dcterms:modified xsi:type="dcterms:W3CDTF">2021-09-01T08:44:21Z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