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52"/>
          <w:szCs w:val="52"/>
        </w:rPr>
      </w:pPr>
      <w:bookmarkStart w:id="0" w:name="_GoBack"/>
      <w:r>
        <w:rPr>
          <w:rFonts w:hint="eastAsia"/>
          <w:b/>
          <w:bCs/>
          <w:sz w:val="52"/>
          <w:szCs w:val="52"/>
        </w:rPr>
        <w:t>食品定点供应协议书</w:t>
      </w:r>
      <w:bookmarkEnd w:id="0"/>
    </w:p>
    <w:p>
      <w:pPr>
        <w:rPr>
          <w:rFonts w:hint="eastAsia"/>
        </w:rPr>
      </w:pPr>
      <w:r>
        <w:rPr>
          <w:rFonts w:hint="eastAsia"/>
        </w:rPr>
        <w:t>购买方(以下简称甲方)：</w:t>
      </w:r>
    </w:p>
    <w:p>
      <w:pPr>
        <w:rPr>
          <w:rFonts w:hint="eastAsia"/>
        </w:rPr>
      </w:pPr>
      <w:r>
        <w:rPr>
          <w:rFonts w:hint="eastAsia"/>
        </w:rPr>
        <w:t>供货方(以下简称乙方)：</w:t>
      </w:r>
    </w:p>
    <w:p>
      <w:pPr>
        <w:rPr>
          <w:rFonts w:hint="eastAsia"/>
        </w:rPr>
      </w:pPr>
      <w:r>
        <w:rPr>
          <w:rFonts w:hint="eastAsia"/>
        </w:rPr>
        <w:t>为保证食品安全，规范食品经营行为，增强供需双方的食品安全责任意识，提高供需双方的诚信意识。甲方与乙方经友好协商，签署如下协议：</w:t>
      </w:r>
    </w:p>
    <w:p>
      <w:pPr>
        <w:numPr>
          <w:ilvl w:val="0"/>
          <w:numId w:val="1"/>
        </w:numPr>
        <w:rPr>
          <w:rFonts w:hint="eastAsia"/>
        </w:rPr>
      </w:pPr>
      <w:r>
        <w:rPr>
          <w:rFonts w:hint="eastAsia"/>
        </w:rPr>
        <w:t>合作关系：</w:t>
      </w:r>
    </w:p>
    <w:p>
      <w:pPr>
        <w:numPr>
          <w:numId w:val="0"/>
        </w:numPr>
        <w:rPr>
          <w:rFonts w:hint="eastAsia"/>
        </w:rPr>
      </w:pPr>
      <w:r>
        <w:rPr>
          <w:rFonts w:hint="eastAsia"/>
        </w:rPr>
        <w:t>1、乙方所供食品，必须符合食品标准，如出现食品卫生质量问题，甲方无条件退货或换货。</w:t>
      </w:r>
    </w:p>
    <w:p>
      <w:pPr>
        <w:numPr>
          <w:numId w:val="0"/>
        </w:numPr>
        <w:rPr>
          <w:rFonts w:hint="eastAsia"/>
        </w:rPr>
      </w:pPr>
      <w:r>
        <w:rPr>
          <w:rFonts w:hint="eastAsia"/>
        </w:rPr>
        <w:t>2、乙方必须持有食品卫生许可证和工商营业执照，且经营状况良好。</w:t>
      </w:r>
    </w:p>
    <w:p>
      <w:pPr>
        <w:numPr>
          <w:numId w:val="0"/>
        </w:numPr>
        <w:rPr>
          <w:rFonts w:hint="eastAsia"/>
        </w:rPr>
      </w:pPr>
      <w:r>
        <w:rPr>
          <w:rFonts w:hint="eastAsia"/>
        </w:rPr>
        <w:t>3、乙方在供货时应提供食品检验合格证或者化验单。乙方在供货时不得提供以下食品：</w:t>
      </w:r>
    </w:p>
    <w:p>
      <w:pPr>
        <w:numPr>
          <w:numId w:val="0"/>
        </w:numPr>
        <w:rPr>
          <w:rFonts w:hint="eastAsia"/>
        </w:rPr>
      </w:pPr>
      <w:r>
        <w:rPr>
          <w:rFonts w:hint="eastAsia"/>
        </w:rPr>
        <w:t>(1)无品名、产地、厂名、生产日期、保质期及中文标识及原料说明的定型包装食品。</w:t>
      </w:r>
    </w:p>
    <w:p>
      <w:pPr>
        <w:numPr>
          <w:numId w:val="0"/>
        </w:numPr>
        <w:rPr>
          <w:rFonts w:hint="eastAsia"/>
        </w:rPr>
      </w:pPr>
      <w:r>
        <w:rPr>
          <w:rFonts w:hint="eastAsia"/>
        </w:rPr>
        <w:t>(2)超过保质期限或不符合食品标签规定的定型包装食品。</w:t>
      </w:r>
    </w:p>
    <w:p>
      <w:pPr>
        <w:numPr>
          <w:numId w:val="0"/>
        </w:numPr>
        <w:rPr>
          <w:rFonts w:hint="eastAsia"/>
        </w:rPr>
      </w:pPr>
      <w:r>
        <w:rPr>
          <w:rFonts w:hint="eastAsia"/>
        </w:rPr>
        <w:t>(3)腐败变质、油脂酸败、霉变、生虫、污秽不洁、混有异物或者其他感官性状异常，含有毒、有害物质污染，可能对人体健康有害的食品。</w:t>
      </w:r>
    </w:p>
    <w:p>
      <w:pPr>
        <w:numPr>
          <w:numId w:val="0"/>
        </w:numPr>
        <w:rPr>
          <w:rFonts w:hint="eastAsia"/>
        </w:rPr>
      </w:pPr>
      <w:r>
        <w:rPr>
          <w:rFonts w:hint="eastAsia"/>
        </w:rPr>
        <w:t>(4)病死或者死因不明的水产品、畜、禽及其制品、劣质食用油、不合格调味品、工业用盐、非碘盐或非食品原料和滥用食品添加剂、农药残留超标的蔬菜等。</w:t>
      </w:r>
    </w:p>
    <w:p>
      <w:pPr>
        <w:numPr>
          <w:numId w:val="0"/>
        </w:numPr>
        <w:rPr>
          <w:rFonts w:hint="eastAsia"/>
        </w:rPr>
      </w:pPr>
      <w:r>
        <w:rPr>
          <w:rFonts w:hint="eastAsia"/>
        </w:rPr>
        <w:t>(5)以上其他不符合食品卫生标准和要求的食品。5、乙方必须根据甲方提出的品种、规格、品牌、数量送货，并在甲方规定的时间内及时送到。 </w:t>
      </w:r>
    </w:p>
    <w:p>
      <w:pPr>
        <w:rPr>
          <w:rFonts w:hint="eastAsia"/>
        </w:rPr>
      </w:pPr>
      <w:r>
        <w:rPr>
          <w:rFonts w:hint="eastAsia"/>
        </w:rPr>
        <w:t>6、乙方提供货物的价格必须按当地物价局规定价格执行。 </w:t>
      </w:r>
    </w:p>
    <w:p>
      <w:pPr>
        <w:rPr>
          <w:rFonts w:hint="eastAsia"/>
        </w:rPr>
      </w:pPr>
      <w:r>
        <w:rPr>
          <w:rFonts w:hint="eastAsia"/>
        </w:rPr>
        <w:t>7、乙方建立食品索证制度，向供货者索取食品的检验合格证或者化验单，并进行验收。做好索证登记工作，加强食品库房管理。  </w:t>
      </w:r>
    </w:p>
    <w:p>
      <w:pPr>
        <w:rPr>
          <w:rFonts w:hint="eastAsia"/>
        </w:rPr>
      </w:pPr>
      <w:r>
        <w:rPr>
          <w:rFonts w:hint="eastAsia"/>
        </w:rPr>
        <w:t>8、甲、乙双方均自觉遵守国家有关法律、法规。 </w:t>
      </w:r>
    </w:p>
    <w:p>
      <w:pPr>
        <w:rPr>
          <w:rFonts w:hint="eastAsia"/>
        </w:rPr>
      </w:pPr>
      <w:r>
        <w:rPr>
          <w:rFonts w:hint="eastAsia"/>
        </w:rPr>
        <w:t>二、 违约责任： </w:t>
      </w:r>
    </w:p>
    <w:p>
      <w:pPr>
        <w:rPr>
          <w:rFonts w:hint="eastAsia"/>
        </w:rPr>
      </w:pPr>
      <w:r>
        <w:rPr>
          <w:rFonts w:hint="eastAsia"/>
        </w:rPr>
        <w:t>乙方违反以上协议，</w:t>
      </w:r>
    </w:p>
    <w:p>
      <w:pPr>
        <w:numPr>
          <w:ilvl w:val="0"/>
          <w:numId w:val="2"/>
        </w:numPr>
        <w:rPr>
          <w:rFonts w:hint="eastAsia"/>
        </w:rPr>
      </w:pPr>
      <w:r>
        <w:rPr>
          <w:rFonts w:hint="eastAsia"/>
        </w:rPr>
        <w:t>甲方有权中止乙方的供货商资格。</w:t>
      </w:r>
    </w:p>
    <w:p>
      <w:pPr>
        <w:numPr>
          <w:ilvl w:val="0"/>
          <w:numId w:val="2"/>
        </w:numPr>
        <w:ind w:left="0" w:leftChars="0" w:firstLine="0" w:firstLineChars="0"/>
        <w:rPr>
          <w:rFonts w:hint="eastAsia"/>
        </w:rPr>
      </w:pPr>
      <w:r>
        <w:rPr>
          <w:rFonts w:hint="eastAsia"/>
        </w:rPr>
        <w:t>因所供应食品的质量问题引起食物中毒等食源性疾病的发生或其他事故由供货方负全部责任，并承担由此而引起的全部经济损失。</w:t>
      </w:r>
    </w:p>
    <w:p>
      <w:pPr>
        <w:numPr>
          <w:ilvl w:val="0"/>
          <w:numId w:val="2"/>
        </w:numPr>
        <w:ind w:left="0" w:leftChars="0" w:firstLine="0" w:firstLineChars="0"/>
        <w:rPr>
          <w:rFonts w:hint="eastAsia"/>
        </w:rPr>
      </w:pPr>
      <w:r>
        <w:rPr>
          <w:rFonts w:hint="eastAsia"/>
        </w:rPr>
        <w:t> 三、 备注： </w:t>
      </w:r>
    </w:p>
    <w:p>
      <w:pPr>
        <w:rPr>
          <w:rFonts w:hint="eastAsia"/>
        </w:rPr>
      </w:pPr>
      <w:r>
        <w:rPr>
          <w:rFonts w:hint="eastAsia"/>
        </w:rPr>
        <w:t>1、本协议书用于供货单位米、面、食用油、冷冻品、豆制品、调味品等食品。 </w:t>
      </w:r>
    </w:p>
    <w:p>
      <w:pPr>
        <w:rPr>
          <w:rFonts w:hint="eastAsia"/>
        </w:rPr>
      </w:pPr>
      <w:r>
        <w:rPr>
          <w:rFonts w:hint="eastAsia"/>
        </w:rPr>
        <w:t>2、本协议一式两份，甲、乙双方各执一份备查，如有未尽事宜，协商解决。 3、 </w:t>
      </w:r>
    </w:p>
    <w:p>
      <w:pPr>
        <w:rPr>
          <w:rFonts w:hint="eastAsia"/>
        </w:rPr>
      </w:pPr>
      <w:r>
        <w:rPr>
          <w:rFonts w:hint="eastAsia"/>
        </w:rPr>
        <w:t>本协议有效期自2013年1月1日至2013年12月31日，经双</w:t>
      </w:r>
    </w:p>
    <w:p>
      <w:pPr>
        <w:rPr>
          <w:rFonts w:hint="eastAsia"/>
        </w:rPr>
      </w:pPr>
      <w:r>
        <w:rPr>
          <w:rFonts w:hint="eastAsia"/>
        </w:rPr>
        <w:t>方签字、盖章生效。 </w:t>
      </w:r>
    </w:p>
    <w:p>
      <w:pPr>
        <w:rPr>
          <w:rFonts w:hint="eastAsia"/>
        </w:rPr>
      </w:pPr>
      <w:r>
        <w:rPr>
          <w:rFonts w:hint="eastAsia"/>
        </w:rPr>
        <w:t>乙方：                                        甲方： 供货单位(盖章)                                 购买方(盖章) 授权代表签名：                                负责人签名： _______年_____月_____日                _______年_____月_____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6C1488F"/>
    <w:multiLevelType w:val="singleLevel"/>
    <w:tmpl w:val="36C1488F"/>
    <w:lvl w:ilvl="0" w:tentative="0">
      <w:start w:val="1"/>
      <w:numFmt w:val="chineseCounting"/>
      <w:suff w:val="nothing"/>
      <w:lvlText w:val="%1、"/>
      <w:lvlJc w:val="left"/>
      <w:rPr>
        <w:rFonts w:hint="eastAsia"/>
      </w:rPr>
    </w:lvl>
  </w:abstractNum>
  <w:abstractNum w:abstractNumId="1">
    <w:nsid w:val="737EF86D"/>
    <w:multiLevelType w:val="singleLevel"/>
    <w:tmpl w:val="737EF86D"/>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7325000"/>
    <w:rsid w:val="27325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2021-09-08T14:02:00Z</dcterms:created>
  <dc:creator>ppl9874</dc:creator>
  <cp:lastModifiedBy>ppl9874</cp:lastModifiedBy>
  <dcterms:modified xsi:type="dcterms:W3CDTF">2021-09-08T14:07:01Z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4B5F710B77334CCBAE9D8BE0F04A8233</vt:lpwstr>
  </property>
</Properties>
</file>