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sz w:val="32"/>
          <w:szCs w:val="24"/>
        </w:rPr>
      </w:pPr>
      <w:r>
        <w:rPr>
          <w:rFonts w:hint="eastAsia" w:ascii="华文仿宋" w:hAnsi="华文仿宋" w:eastAsia="华文仿宋"/>
          <w:b/>
          <w:sz w:val="32"/>
          <w:szCs w:val="24"/>
        </w:rPr>
        <w:t>设备租赁项目三方协议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      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注册登记号：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  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      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注册登记号：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  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丙      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注册登记号：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  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pacing w:before="156" w:beforeLines="50" w:after="156" w:afterLines="50" w:line="300" w:lineRule="auto"/>
        <w:ind w:firstLine="480"/>
        <w:rPr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甲乙丙三方经友好协商，就</w:t>
      </w:r>
      <w:r>
        <w:rPr>
          <w:rFonts w:hint="eastAsia" w:ascii="华文仿宋" w:hAnsi="华文仿宋" w:eastAsia="华文仿宋"/>
          <w:color w:val="333333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租第</w:t>
      </w:r>
      <w:r>
        <w:rPr>
          <w:rFonts w:hint="eastAsia" w:ascii="华文仿宋" w:hAnsi="华文仿宋" w:eastAsia="华文仿宋"/>
          <w:color w:val="333333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号租赁合同（以下简称租赁合同）达成以下协议条款，以资共同遵守：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第一条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乙方同意依本行信贷政策向甲方提供贷款支付租赁合同本金。贷款期限及贷款本息归还由三方另行协商确定。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第二条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乙方同意在租赁合同及其附件备齐生效后</w:t>
      </w:r>
      <w:r>
        <w:rPr>
          <w:rFonts w:hint="eastAsia" w:ascii="华文仿宋" w:hAnsi="华文仿宋" w:eastAsia="华文仿宋"/>
          <w:color w:val="333333"/>
          <w:sz w:val="24"/>
          <w:szCs w:val="24"/>
          <w:u w:val="single"/>
          <w:shd w:val="clear" w:color="auto" w:fill="FFFFFF"/>
        </w:rPr>
        <w:t>　　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个工作日内将贷款全额划至甲方在乙方开立的专户，凭丙方的划款指令由甲方在接到丙方划款指令后</w:t>
      </w:r>
      <w:r>
        <w:rPr>
          <w:rFonts w:hint="eastAsia" w:ascii="华文仿宋" w:hAnsi="华文仿宋" w:eastAsia="华文仿宋"/>
          <w:color w:val="333333"/>
          <w:sz w:val="24"/>
          <w:szCs w:val="24"/>
          <w:u w:val="single"/>
          <w:shd w:val="clear" w:color="auto" w:fill="FFFFFF"/>
        </w:rPr>
        <w:t>　　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个工作日内以投放租赁本金的方式划至丙方帐户，若无丙方指令甲方无权动用该笔资金。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第三条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丙方为甲方向乙方所贷的该笔贷款款项提供连带责任担保，期限为贷款合同履行期届满后</w:t>
      </w:r>
      <w:r>
        <w:rPr>
          <w:rFonts w:hint="eastAsia" w:ascii="华文仿宋" w:hAnsi="华文仿宋" w:eastAsia="华文仿宋"/>
          <w:color w:val="333333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年。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第四条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丙方同意按租金偿还计划表（租赁合同附表三）按时向甲方支付租金。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第五条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甲方在乙方开立专户，凡丙方向甲方支付的租金均进入该专户，并直接归还该项目贷款本息；乙方同意在每笔租金到帐次日即以该金额充抵甲方此项目贷款本息。若延期充抵的，利息由乙方承担。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第六条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协议各方若无法按协议要求及时支付，需向受付方支付每日万分二点一的罚息。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第七条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本协议所涉之贷款本金及利息及延期罚息全部清偿完毕后，本协议终止。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第八条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为便于项目的开展及后续操作，三方同意各选派</w:t>
      </w:r>
      <w:r>
        <w:rPr>
          <w:rFonts w:hint="eastAsia" w:ascii="华文仿宋" w:hAnsi="华文仿宋" w:eastAsia="华文仿宋"/>
          <w:color w:val="333333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人组成项目组负责本协议的具体实施，该项目组将在该租赁项目完全结束后解散。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第九条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本协议的一切争议，三方应友好协商解决，协商不成的，提请甲方所在地人民法院诉讼解决。</w:t>
      </w:r>
    </w:p>
    <w:p>
      <w:pPr>
        <w:spacing w:before="156" w:beforeLines="50" w:after="156" w:afterLines="50" w:line="300" w:lineRule="auto"/>
        <w:ind w:firstLine="480"/>
        <w:rPr>
          <w:rStyle w:val="5"/>
          <w:rFonts w:ascii="华文仿宋" w:hAnsi="华文仿宋" w:eastAsia="华文仿宋"/>
          <w:color w:val="333333"/>
          <w:sz w:val="24"/>
          <w:szCs w:val="24"/>
          <w:shd w:val="clear" w:color="auto" w:fill="FFFFFF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第十条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本协议一式三份，三方各执一份。</w:t>
      </w:r>
    </w:p>
    <w:p>
      <w:pPr>
        <w:snapToGrid w:val="0"/>
        <w:spacing w:before="156" w:beforeLines="50" w:after="156" w:afterLines="50" w:line="300" w:lineRule="auto"/>
        <w:jc w:val="center"/>
        <w:rPr>
          <w:rFonts w:ascii="华文仿宋" w:hAnsi="华文仿宋" w:eastAsia="华文仿宋"/>
          <w:sz w:val="24"/>
          <w:szCs w:val="24"/>
        </w:rPr>
      </w:pPr>
      <w:r>
        <w:rPr>
          <w:rStyle w:val="5"/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 xml:space="preserve">第十一条  </w:t>
      </w:r>
      <w:r>
        <w:rPr>
          <w:rFonts w:hint="eastAsia" w:ascii="华文仿宋" w:hAnsi="华文仿宋" w:eastAsia="华文仿宋"/>
          <w:color w:val="333333"/>
          <w:sz w:val="24"/>
          <w:szCs w:val="24"/>
          <w:shd w:val="clear" w:color="auto" w:fill="FFFFFF"/>
        </w:rPr>
        <w:t>本协议经三方代表签字并盖章后生效。　　</w:t>
      </w:r>
      <w:r>
        <w:rPr>
          <w:rFonts w:hint="eastAsia" w:ascii="华文仿宋" w:hAnsi="华文仿宋" w:eastAsia="华文仿宋"/>
          <w:color w:val="333333"/>
          <w:sz w:val="24"/>
          <w:szCs w:val="24"/>
        </w:rPr>
        <w:br w:type="textWrapping"/>
      </w:r>
      <w:r>
        <w:rPr>
          <w:rFonts w:hint="eastAsia" w:ascii="华文仿宋" w:hAnsi="华文仿宋" w:eastAsia="华文仿宋"/>
          <w:sz w:val="24"/>
          <w:szCs w:val="24"/>
        </w:rPr>
        <w:t>（以下无正文，为签字处）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(签字)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(签字)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color w:val="000000" w:themeColor="text1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丙方：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(签字)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签订日期：＿＿＿＿＿＿＿＿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签订地点：＿＿＿＿＿＿＿＿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bookmarkStart w:id="0" w:name="_GoBack"/>
      <w:bookmarkEnd w:id="0"/>
    </w:p>
    <w:p>
      <w:pPr>
        <w:spacing w:before="156" w:beforeLines="50" w:after="156" w:afterLines="50" w:line="300" w:lineRule="auto"/>
        <w:rPr>
          <w:rFonts w:ascii="华文仿宋" w:hAnsi="华文仿宋" w:eastAsia="华文仿宋"/>
          <w:color w:val="000000" w:themeColor="text1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/>
        <w:rPr>
          <w:rFonts w:ascii="华文仿宋" w:hAnsi="华文仿宋" w:eastAsia="华文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036066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29B3"/>
    <w:rsid w:val="000E739F"/>
    <w:rsid w:val="002518E4"/>
    <w:rsid w:val="003455E4"/>
    <w:rsid w:val="003D29B3"/>
    <w:rsid w:val="00457164"/>
    <w:rsid w:val="004F36DD"/>
    <w:rsid w:val="00522AD1"/>
    <w:rsid w:val="00562FE5"/>
    <w:rsid w:val="005B4BA9"/>
    <w:rsid w:val="005C0B58"/>
    <w:rsid w:val="006038D2"/>
    <w:rsid w:val="0068424A"/>
    <w:rsid w:val="0097277A"/>
    <w:rsid w:val="009C1521"/>
    <w:rsid w:val="00D043C5"/>
    <w:rsid w:val="1ADD14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181</Words>
  <Characters>1036</Characters>
  <Lines>8</Lines>
  <Paragraphs>2</Paragraphs>
  <TotalTime>0</TotalTime>
  <ScaleCrop>false</ScaleCrop>
  <LinksUpToDate>false</LinksUpToDate>
  <CharactersWithSpaces>1215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cp:lastPrinted>2015-12-16T05:39:00Z</cp:lastPrinted>
  <dcterms:created xsi:type="dcterms:W3CDTF">2015-12-10T04:49:00Z</dcterms:created>
  <dcterms:modified xsi:type="dcterms:W3CDTF">2016-05-18T11:12:48Z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