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jc w:val="center"/>
        <w:rPr>
          <w:rFonts w:ascii="华文仿宋" w:hAnsi="华文仿宋" w:eastAsia="华文仿宋"/>
          <w:b/>
          <w:sz w:val="32"/>
          <w:szCs w:val="24"/>
        </w:rPr>
      </w:pPr>
      <w:r>
        <w:rPr>
          <w:rFonts w:hint="eastAsia" w:ascii="华文仿宋" w:hAnsi="华文仿宋" w:eastAsia="华文仿宋"/>
          <w:b/>
          <w:sz w:val="32"/>
          <w:szCs w:val="24"/>
        </w:rPr>
        <w:t>双方自愿离婚协议书</w:t>
      </w:r>
    </w:p>
    <w:p>
      <w:pPr>
        <w:spacing w:before="156" w:beforeLines="50" w:after="156" w:afterLines="50" w:line="300" w:lineRule="auto"/>
        <w:jc w:val="center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当事人：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，男，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日出生，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</w:t>
      </w:r>
      <w:r>
        <w:rPr>
          <w:rFonts w:hint="eastAsia" w:ascii="华文仿宋" w:hAnsi="华文仿宋" w:eastAsia="华文仿宋"/>
          <w:sz w:val="24"/>
          <w:szCs w:val="24"/>
        </w:rPr>
        <w:t>地方人，身份证号：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。</w:t>
      </w: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当事人：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，女，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日出生，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</w:t>
      </w:r>
      <w:r>
        <w:rPr>
          <w:rFonts w:hint="eastAsia" w:ascii="华文仿宋" w:hAnsi="华文仿宋" w:eastAsia="华文仿宋"/>
          <w:sz w:val="24"/>
          <w:szCs w:val="24"/>
        </w:rPr>
        <w:t>地方人，身份证号：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24"/>
          <w:szCs w:val="24"/>
        </w:rPr>
        <w:t>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上列当事人经自由恋爱结婚，于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日办理结婚登记手续，婚后于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年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月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日生育儿子（女儿），取名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</w:t>
      </w:r>
      <w:r>
        <w:rPr>
          <w:rFonts w:hint="eastAsia" w:ascii="华文仿宋" w:hAnsi="华文仿宋" w:eastAsia="华文仿宋"/>
          <w:sz w:val="24"/>
          <w:szCs w:val="24"/>
        </w:rPr>
        <w:t>。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在共同生活中，因性格不合，导致夫妻关系不睦，感情受到伤害，现双方以感情不合为由提出办理协议离婚。根据我国《婚姻法》第31条之规定，双方当事人充分协商，自愿达成事项如下：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 xml:space="preserve">    一、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与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  </w:t>
      </w:r>
      <w:r>
        <w:rPr>
          <w:rFonts w:hint="eastAsia" w:ascii="华文仿宋" w:hAnsi="华文仿宋" w:eastAsia="华文仿宋"/>
          <w:sz w:val="24"/>
          <w:szCs w:val="24"/>
        </w:rPr>
        <w:t>自愿离婚，今后各自婚姻互不干涉。</w:t>
      </w: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二、儿子（女儿）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抚养权归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，抚养费由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 </w:t>
      </w:r>
      <w:r>
        <w:rPr>
          <w:rFonts w:hint="eastAsia" w:ascii="华文仿宋" w:hAnsi="华文仿宋" w:eastAsia="华文仿宋"/>
          <w:sz w:val="24"/>
          <w:szCs w:val="24"/>
        </w:rPr>
        <w:t>承担。在不影响孩子学习的情况下</w:t>
      </w:r>
      <w:r>
        <w:rPr>
          <w:rFonts w:hint="eastAsia" w:ascii="华文仿宋" w:hAnsi="华文仿宋" w:eastAsia="华文仿宋"/>
          <w:sz w:val="24"/>
          <w:szCs w:val="24"/>
          <w:u w:val="single"/>
        </w:rPr>
        <w:t xml:space="preserve">    </w:t>
      </w:r>
      <w:r>
        <w:rPr>
          <w:rFonts w:hint="eastAsia" w:ascii="华文仿宋" w:hAnsi="华文仿宋" w:eastAsia="华文仿宋"/>
          <w:sz w:val="24"/>
          <w:szCs w:val="24"/>
        </w:rPr>
        <w:t>随时可以探望孩子。</w:t>
      </w: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三、夫妻婚姻关系存续期间无共同财产（有财产的话具体列明），亦无共同债务清偿，今后若发现债权、债务，各自经手或立据的债权由各自受益，各自经手或立据的债务由各自清偿，双方互不干涉。</w:t>
      </w: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以上事项内容系双方自愿达成，属真实意思表示，理应信守履行各无反悔。今后任何一方不得以该婚姻纠纷为借口，节外生枝，若有意借故寻衅滋事和无理纠缠，造成后果由肇事者承担责任。</w:t>
      </w: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待双方签字并领取离婚证后本协议书生效，此协议一式三份，双方当事人各执一份，婚姻登记机关存档一份。</w:t>
      </w:r>
    </w:p>
    <w:p>
      <w:pPr>
        <w:spacing w:before="156" w:beforeLines="50" w:after="156" w:afterLines="50" w:line="300" w:lineRule="auto"/>
        <w:ind w:firstLine="570"/>
        <w:rPr>
          <w:rFonts w:ascii="华文仿宋" w:hAnsi="华文仿宋" w:eastAsia="华文仿宋"/>
          <w:sz w:val="24"/>
          <w:szCs w:val="24"/>
        </w:rPr>
      </w:pP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r>
        <w:rPr>
          <w:rFonts w:hint="eastAsia" w:ascii="华文仿宋" w:hAnsi="华文仿宋" w:eastAsia="华文仿宋"/>
          <w:sz w:val="24"/>
          <w:szCs w:val="24"/>
        </w:rPr>
        <w:t>当事人：                            当事人：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  <w:bookmarkStart w:id="0" w:name="_GoBack"/>
      <w:bookmarkEnd w:id="0"/>
      <w:r>
        <w:rPr>
          <w:rFonts w:hint="eastAsia" w:ascii="华文仿宋" w:hAnsi="华文仿宋" w:eastAsia="华文仿宋"/>
          <w:sz w:val="24"/>
          <w:szCs w:val="24"/>
        </w:rPr>
        <w:t>年    月    日                        年    月    日</w:t>
      </w:r>
    </w:p>
    <w:p>
      <w:pPr>
        <w:spacing w:before="156" w:beforeLines="50" w:after="156" w:afterLines="50" w:line="300" w:lineRule="auto"/>
        <w:rPr>
          <w:rFonts w:ascii="华文仿宋" w:hAnsi="华文仿宋" w:eastAsia="华文仿宋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0758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4D7"/>
    <w:rsid w:val="00011B64"/>
    <w:rsid w:val="001D084D"/>
    <w:rsid w:val="002B7CF9"/>
    <w:rsid w:val="003165FF"/>
    <w:rsid w:val="003424D7"/>
    <w:rsid w:val="00381ED5"/>
    <w:rsid w:val="004836F5"/>
    <w:rsid w:val="00697DED"/>
    <w:rsid w:val="007F1920"/>
    <w:rsid w:val="00882971"/>
    <w:rsid w:val="00C10571"/>
    <w:rsid w:val="00CD0567"/>
    <w:rsid w:val="00CD5A6C"/>
    <w:rsid w:val="00CE41DE"/>
    <w:rsid w:val="00E110CE"/>
    <w:rsid w:val="00E927C1"/>
    <w:rsid w:val="00EC418F"/>
    <w:rsid w:val="694F63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宋体" w:hAnsi="宋体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宋体" w:hAnsi="宋体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FD59FC-AF8F-4564-BF65-A85F2B02AE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</Words>
  <Characters>604</Characters>
  <Lines>5</Lines>
  <Paragraphs>1</Paragraphs>
  <TotalTime>0</TotalTime>
  <ScaleCrop>false</ScaleCrop>
  <LinksUpToDate>false</LinksUpToDate>
  <CharactersWithSpaces>708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丁丁律师</dc:creator>
  <cp:revision>6</cp:revision>
  <dcterms:created xsi:type="dcterms:W3CDTF">2015-12-21T08:51:00Z</dcterms:created>
  <dcterms:modified xsi:type="dcterms:W3CDTF">2016-05-19T08:42:50Z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