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561" w:firstLineChars="200"/>
        <w:jc w:val="center"/>
        <w:rPr>
          <w:rFonts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离婚起诉状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原告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身份证号码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年龄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民族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家庭住址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联系方式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被告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身份证号码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年龄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民族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家庭住址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联系方式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u w:val="single"/>
        </w:rPr>
      </w:pPr>
    </w:p>
    <w:p>
      <w:pPr>
        <w:spacing w:before="156" w:beforeLines="50" w:after="156" w:afterLines="50" w:line="300" w:lineRule="auto"/>
        <w:ind w:right="-483" w:rightChars="-230"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诉讼请求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（一）判令原被告离婚；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（二）判令孩子</w:t>
      </w:r>
      <w:r>
        <w:rPr>
          <w:rFonts w:hint="eastAsia" w:ascii="华文仿宋" w:hAnsi="华文仿宋" w:eastAsia="华文仿宋" w:cs="仿宋_GB2312"/>
          <w:sz w:val="24"/>
          <w:szCs w:val="24"/>
        </w:rPr>
        <w:t>由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抚养，被告每月向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支付孩子抚养费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元至孩子能够独立生活之日止；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（三）判令依法分割原被告婚姻关系存续期间的共同财产；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（四）判令本案诉讼费由被告承担。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事实与理由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原告与被告于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月相恋，于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/>
          <w:sz w:val="24"/>
          <w:szCs w:val="24"/>
        </w:rPr>
        <w:t>日办理结婚登记，并于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日生育了孩子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。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婚后不久，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</w:t>
      </w:r>
    </w:p>
    <w:p>
      <w:pPr>
        <w:tabs>
          <w:tab w:val="left" w:pos="3780"/>
        </w:tabs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孩子从出生至今，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</w:t>
      </w:r>
    </w:p>
    <w:p>
      <w:pPr>
        <w:tabs>
          <w:tab w:val="left" w:pos="3780"/>
        </w:tabs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原告与被告名下共同财产有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</w:t>
      </w:r>
    </w:p>
    <w:p>
      <w:pPr>
        <w:tabs>
          <w:tab w:val="left" w:pos="3780"/>
        </w:tabs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tabs>
          <w:tab w:val="left" w:pos="3780"/>
        </w:tabs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color w:val="FF0000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综上所述，原被告双方之间的夫妻感情确已完全破裂，再无和好可能，且原被告双方之间存在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24"/>
          <w:szCs w:val="24"/>
        </w:rPr>
        <w:t>问题，符合《婚姻法》有关离婚的规定，根据《婚姻法》的规定，法院在调解无效之下应当准予原被告双方离婚。为维护原告的合法权益，现恳请法院准予原被告离婚，并依法做出公正判决。</w:t>
      </w:r>
    </w:p>
    <w:p>
      <w:pPr>
        <w:pStyle w:val="2"/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  <w:lang w:eastAsia="zh-CN"/>
        </w:rPr>
      </w:pPr>
    </w:p>
    <w:p>
      <w:pPr>
        <w:pStyle w:val="2"/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  <w:lang w:eastAsia="zh-CN"/>
        </w:rPr>
        <w:t>此致</w:t>
      </w:r>
    </w:p>
    <w:p>
      <w:pPr>
        <w:pStyle w:val="2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  <w:lang w:eastAsia="zh-CN"/>
        </w:rPr>
        <w:t>人民法院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  <w:lang w:val="zh-CN"/>
        </w:rPr>
      </w:pPr>
    </w:p>
    <w:p>
      <w:pPr>
        <w:spacing w:before="156" w:beforeLines="50" w:after="156" w:afterLines="50" w:line="300" w:lineRule="auto"/>
        <w:ind w:firstLine="5280" w:firstLineChars="2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具状人：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</w:t>
      </w:r>
      <w:r>
        <w:rPr>
          <w:rFonts w:hint="eastAsia" w:ascii="华文仿宋" w:hAnsi="华文仿宋" w:eastAsia="华文仿宋"/>
          <w:sz w:val="24"/>
          <w:szCs w:val="24"/>
        </w:rPr>
        <w:t xml:space="preserve"> </w:t>
      </w:r>
    </w:p>
    <w:p>
      <w:pPr>
        <w:spacing w:before="156" w:beforeLines="50" w:after="156" w:afterLines="50" w:line="300" w:lineRule="auto"/>
        <w:ind w:firstLine="5280" w:firstLineChars="2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>日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17117702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209"/>
    <w:rsid w:val="00074877"/>
    <w:rsid w:val="00177AF0"/>
    <w:rsid w:val="00302209"/>
    <w:rsid w:val="00363BD9"/>
    <w:rsid w:val="003B076C"/>
    <w:rsid w:val="007B2C17"/>
    <w:rsid w:val="00CA00ED"/>
    <w:rsid w:val="00DC267F"/>
    <w:rsid w:val="00FF745A"/>
    <w:rsid w:val="159239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unhideWhenUsed/>
    <w:uiPriority w:val="99"/>
    <w:rPr>
      <w:rFonts w:ascii="仿宋_GB2312" w:hAnsi="仿宋" w:eastAsia="仿宋_GB2312"/>
      <w:kern w:val="0"/>
      <w:sz w:val="28"/>
      <w:szCs w:val="28"/>
      <w:lang w:val="zh-CN" w:eastAsia="zh-C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称呼 Char"/>
    <w:basedOn w:val="5"/>
    <w:link w:val="2"/>
    <w:uiPriority w:val="99"/>
    <w:rPr>
      <w:rFonts w:ascii="仿宋_GB2312" w:hAnsi="仿宋" w:eastAsia="仿宋_GB2312" w:cs="Times New Roman"/>
      <w:kern w:val="0"/>
      <w:sz w:val="28"/>
      <w:szCs w:val="2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172</Words>
  <Characters>982</Characters>
  <Lines>8</Lines>
  <Paragraphs>2</Paragraphs>
  <ScaleCrop>false</ScaleCrop>
  <LinksUpToDate>false</LinksUpToDate>
  <CharactersWithSpaces>1152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2015-12-16T06:44:00Z</cp:lastPrinted>
  <dcterms:created xsi:type="dcterms:W3CDTF">2015-12-08T05:15:00Z</dcterms:created>
  <dcterms:modified xsi:type="dcterms:W3CDTF">2016-05-19T08:44:07Z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