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80" w:firstLineChars="2600"/>
        <w:rPr>
          <w:sz w:val="28"/>
          <w:szCs w:val="28"/>
        </w:rPr>
      </w:pPr>
    </w:p>
    <w:p>
      <w:pPr>
        <w:ind w:firstLine="7280" w:firstLineChars="2600"/>
        <w:rPr>
          <w:sz w:val="28"/>
          <w:szCs w:val="28"/>
        </w:rPr>
      </w:pPr>
      <w:r>
        <w:rPr>
          <w:rFonts w:hint="eastAsia"/>
          <w:sz w:val="28"/>
          <w:szCs w:val="28"/>
        </w:rPr>
        <w:t>编号：</w:t>
      </w:r>
    </w:p>
    <w:p>
      <w:pPr>
        <w:jc w:val="center"/>
        <w:rPr>
          <w:sz w:val="28"/>
          <w:szCs w:val="28"/>
        </w:rPr>
      </w:pPr>
      <w:r>
        <w:rPr>
          <w:rFonts w:hint="eastAsia"/>
          <w:sz w:val="28"/>
          <w:szCs w:val="28"/>
          <w:u w:val="single"/>
        </w:rPr>
        <w:t xml:space="preserve">                          </w:t>
      </w:r>
      <w:r>
        <w:rPr>
          <w:rFonts w:hint="eastAsia"/>
          <w:sz w:val="28"/>
          <w:szCs w:val="28"/>
        </w:rPr>
        <w:t>项目拆除工程建筑垃圾处置</w:t>
      </w:r>
    </w:p>
    <w:p>
      <w:pPr>
        <w:jc w:val="both"/>
        <w:rPr>
          <w:sz w:val="28"/>
          <w:szCs w:val="28"/>
        </w:rPr>
      </w:pPr>
    </w:p>
    <w:p>
      <w:pPr>
        <w:jc w:val="both"/>
        <w:rPr>
          <w:sz w:val="28"/>
          <w:szCs w:val="28"/>
        </w:rPr>
      </w:pPr>
    </w:p>
    <w:p>
      <w:pPr>
        <w:jc w:val="both"/>
        <w:rPr>
          <w:sz w:val="28"/>
          <w:szCs w:val="28"/>
        </w:rPr>
      </w:pPr>
    </w:p>
    <w:p>
      <w:pPr>
        <w:jc w:val="center"/>
        <w:rPr>
          <w:b/>
          <w:bCs/>
          <w:sz w:val="44"/>
          <w:szCs w:val="44"/>
        </w:rPr>
      </w:pPr>
      <w:r>
        <w:rPr>
          <w:rFonts w:hint="eastAsia"/>
          <w:b/>
          <w:bCs/>
          <w:sz w:val="44"/>
          <w:szCs w:val="44"/>
        </w:rPr>
        <w:t>协</w:t>
      </w:r>
    </w:p>
    <w:p>
      <w:pPr>
        <w:jc w:val="center"/>
        <w:rPr>
          <w:b/>
          <w:bCs/>
          <w:sz w:val="44"/>
          <w:szCs w:val="44"/>
        </w:rPr>
      </w:pPr>
    </w:p>
    <w:p>
      <w:pPr>
        <w:jc w:val="center"/>
        <w:rPr>
          <w:b/>
          <w:bCs/>
          <w:sz w:val="44"/>
          <w:szCs w:val="44"/>
        </w:rPr>
      </w:pPr>
      <w:r>
        <w:rPr>
          <w:rFonts w:hint="eastAsia"/>
          <w:b/>
          <w:bCs/>
          <w:sz w:val="44"/>
          <w:szCs w:val="44"/>
        </w:rPr>
        <w:t>议</w:t>
      </w:r>
    </w:p>
    <w:p>
      <w:pPr>
        <w:jc w:val="center"/>
        <w:rPr>
          <w:b/>
          <w:bCs/>
          <w:sz w:val="44"/>
          <w:szCs w:val="44"/>
        </w:rPr>
      </w:pPr>
    </w:p>
    <w:p>
      <w:pPr>
        <w:jc w:val="center"/>
        <w:rPr>
          <w:b/>
          <w:bCs/>
          <w:sz w:val="44"/>
          <w:szCs w:val="44"/>
        </w:rPr>
      </w:pPr>
      <w:r>
        <w:rPr>
          <w:rFonts w:hint="eastAsia"/>
          <w:b/>
          <w:bCs/>
          <w:sz w:val="44"/>
          <w:szCs w:val="44"/>
        </w:rPr>
        <w:t>书</w:t>
      </w:r>
    </w:p>
    <w:p>
      <w:pPr>
        <w:rPr>
          <w:sz w:val="32"/>
          <w:szCs w:val="32"/>
        </w:rPr>
      </w:pPr>
    </w:p>
    <w:p>
      <w:pPr>
        <w:rPr>
          <w:sz w:val="28"/>
          <w:szCs w:val="28"/>
        </w:rPr>
      </w:pPr>
    </w:p>
    <w:p>
      <w:pPr>
        <w:rPr>
          <w:sz w:val="28"/>
          <w:szCs w:val="28"/>
        </w:rPr>
      </w:pPr>
    </w:p>
    <w:p>
      <w:pPr>
        <w:rPr>
          <w:sz w:val="28"/>
          <w:szCs w:val="28"/>
        </w:rPr>
      </w:pPr>
    </w:p>
    <w:p>
      <w:pPr>
        <w:rPr>
          <w:sz w:val="28"/>
          <w:szCs w:val="28"/>
        </w:rPr>
      </w:pPr>
    </w:p>
    <w:p>
      <w:pPr>
        <w:rPr>
          <w:sz w:val="28"/>
          <w:szCs w:val="28"/>
          <w:u w:val="single"/>
        </w:rPr>
      </w:pPr>
      <w:r>
        <w:rPr>
          <w:rFonts w:hint="eastAsia"/>
          <w:sz w:val="28"/>
          <w:szCs w:val="28"/>
        </w:rPr>
        <w:t>甲 方：</w:t>
      </w:r>
      <w:r>
        <w:rPr>
          <w:rFonts w:hint="eastAsia"/>
          <w:sz w:val="28"/>
          <w:szCs w:val="28"/>
          <w:u w:val="single"/>
        </w:rPr>
        <w:t xml:space="preserve">                                 </w:t>
      </w:r>
    </w:p>
    <w:p>
      <w:pPr>
        <w:rPr>
          <w:sz w:val="28"/>
          <w:szCs w:val="28"/>
          <w:u w:val="single"/>
        </w:rPr>
      </w:pPr>
      <w:r>
        <w:rPr>
          <w:rFonts w:hint="eastAsia"/>
          <w:sz w:val="28"/>
          <w:szCs w:val="28"/>
        </w:rPr>
        <w:t>乙 方：</w:t>
      </w:r>
      <w:r>
        <w:rPr>
          <w:rFonts w:hint="eastAsia"/>
          <w:sz w:val="28"/>
          <w:szCs w:val="28"/>
          <w:u w:val="single"/>
        </w:rPr>
        <w:t xml:space="preserve">                                 </w:t>
      </w:r>
    </w:p>
    <w:p>
      <w:pPr>
        <w:rPr>
          <w:sz w:val="28"/>
          <w:szCs w:val="28"/>
        </w:rPr>
      </w:pPr>
      <w:r>
        <w:rPr>
          <w:rFonts w:hint="eastAsia"/>
          <w:sz w:val="28"/>
          <w:szCs w:val="28"/>
        </w:rPr>
        <w:t>合同内容：建筑垃圾处置</w:t>
      </w:r>
    </w:p>
    <w:p>
      <w:pPr>
        <w:rPr>
          <w:sz w:val="28"/>
          <w:szCs w:val="28"/>
          <w:u w:val="single"/>
        </w:rPr>
      </w:pPr>
      <w:r>
        <w:rPr>
          <w:rFonts w:hint="eastAsia"/>
          <w:sz w:val="28"/>
          <w:szCs w:val="28"/>
        </w:rPr>
        <w:t>签订地点：</w:t>
      </w:r>
      <w:r>
        <w:rPr>
          <w:rFonts w:hint="eastAsia"/>
          <w:sz w:val="28"/>
          <w:szCs w:val="28"/>
          <w:u w:val="single"/>
        </w:rPr>
        <w:t xml:space="preserve">            </w:t>
      </w:r>
    </w:p>
    <w:p>
      <w:pPr>
        <w:rPr>
          <w:sz w:val="28"/>
          <w:szCs w:val="28"/>
        </w:rPr>
      </w:pPr>
      <w:r>
        <w:rPr>
          <w:rFonts w:hint="eastAsia"/>
          <w:sz w:val="28"/>
          <w:szCs w:val="28"/>
        </w:rPr>
        <w:t>签订时间：</w:t>
      </w: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single"/>
        </w:rPr>
        <w:t xml:space="preserve">  </w:t>
      </w:r>
      <w:r>
        <w:rPr>
          <w:rFonts w:hint="eastAsia"/>
          <w:sz w:val="28"/>
          <w:szCs w:val="28"/>
        </w:rPr>
        <w:t>日</w:t>
      </w:r>
    </w:p>
    <w:p/>
    <w:p/>
    <w:p/>
    <w:p>
      <w:pPr>
        <w:jc w:val="center"/>
        <w:rPr>
          <w:sz w:val="28"/>
          <w:szCs w:val="28"/>
        </w:rPr>
      </w:pPr>
      <w:r>
        <w:rPr>
          <w:rFonts w:hint="eastAsia"/>
          <w:sz w:val="28"/>
          <w:szCs w:val="28"/>
        </w:rPr>
        <w:t>建筑垃圾处置协议书</w:t>
      </w:r>
    </w:p>
    <w:p>
      <w:pPr>
        <w:rPr>
          <w:sz w:val="28"/>
          <w:szCs w:val="28"/>
          <w:u w:val="single"/>
        </w:rPr>
      </w:pPr>
      <w:r>
        <w:rPr>
          <w:rFonts w:hint="eastAsia"/>
          <w:sz w:val="28"/>
          <w:szCs w:val="28"/>
        </w:rPr>
        <w:t xml:space="preserve">建筑垃圾产生单位（甲方）： </w:t>
      </w:r>
      <w:r>
        <w:rPr>
          <w:rFonts w:hint="eastAsia"/>
          <w:sz w:val="28"/>
          <w:szCs w:val="28"/>
          <w:u w:val="single"/>
        </w:rPr>
        <w:t xml:space="preserve">                                    </w:t>
      </w:r>
    </w:p>
    <w:p>
      <w:pPr>
        <w:rPr>
          <w:sz w:val="28"/>
          <w:szCs w:val="28"/>
          <w:u w:val="single"/>
        </w:rPr>
      </w:pPr>
      <w:r>
        <w:rPr>
          <w:rFonts w:hint="eastAsia"/>
          <w:sz w:val="28"/>
          <w:szCs w:val="28"/>
        </w:rPr>
        <w:t xml:space="preserve">建筑垃圾处理单位（乙方）： </w:t>
      </w:r>
      <w:r>
        <w:rPr>
          <w:rFonts w:hint="eastAsia"/>
          <w:sz w:val="28"/>
          <w:szCs w:val="28"/>
          <w:u w:val="single"/>
        </w:rPr>
        <w:t xml:space="preserve">                                  </w:t>
      </w:r>
    </w:p>
    <w:p>
      <w:pPr>
        <w:ind w:firstLine="560" w:firstLineChars="200"/>
        <w:rPr>
          <w:sz w:val="28"/>
          <w:szCs w:val="28"/>
        </w:rPr>
      </w:pPr>
      <w:r>
        <w:rPr>
          <w:rFonts w:hint="eastAsia"/>
          <w:sz w:val="28"/>
          <w:szCs w:val="28"/>
        </w:rPr>
        <w:t>根据《中华人民共和国合同法》、《中华人民共和国固体废物污染环境防治法》、《北京市市容环境卫生条例》、《北京市生活垃圾管理条例》等法律、法规和规章的规定，甲、乙双方在平等、自愿、公平和诚实信用的基础上，经协商一致签订本合同。</w:t>
      </w:r>
    </w:p>
    <w:p>
      <w:pPr>
        <w:rPr>
          <w:sz w:val="28"/>
          <w:szCs w:val="28"/>
        </w:rPr>
      </w:pPr>
      <w:r>
        <w:rPr>
          <w:rFonts w:hint="eastAsia"/>
          <w:sz w:val="28"/>
          <w:szCs w:val="28"/>
        </w:rPr>
        <w:t>第一条概况</w:t>
      </w:r>
    </w:p>
    <w:p>
      <w:pPr>
        <w:rPr>
          <w:sz w:val="28"/>
          <w:szCs w:val="28"/>
          <w:u w:val="single"/>
        </w:rPr>
      </w:pPr>
      <w:r>
        <w:rPr>
          <w:rFonts w:hint="eastAsia"/>
          <w:sz w:val="28"/>
          <w:szCs w:val="28"/>
        </w:rPr>
        <w:t>工程名称：</w:t>
      </w:r>
      <w:r>
        <w:rPr>
          <w:rFonts w:hint="eastAsia"/>
          <w:sz w:val="28"/>
          <w:szCs w:val="28"/>
          <w:u w:val="single"/>
        </w:rPr>
        <w:t xml:space="preserve">                                                    </w:t>
      </w:r>
    </w:p>
    <w:p>
      <w:pPr>
        <w:rPr>
          <w:rFonts w:hint="default" w:eastAsiaTheme="minorEastAsia"/>
          <w:sz w:val="28"/>
          <w:szCs w:val="28"/>
          <w:u w:val="single"/>
          <w:lang w:val="en-US" w:eastAsia="zh-CN"/>
        </w:rPr>
      </w:pPr>
      <w:r>
        <w:rPr>
          <w:rFonts w:hint="eastAsia"/>
          <w:sz w:val="28"/>
          <w:szCs w:val="28"/>
        </w:rPr>
        <w:t>工程地址：</w:t>
      </w:r>
      <w:r>
        <w:rPr>
          <w:rFonts w:hint="eastAsia"/>
          <w:sz w:val="28"/>
          <w:szCs w:val="28"/>
          <w:u w:val="single"/>
        </w:rPr>
        <w:t xml:space="preserve">                                    </w:t>
      </w:r>
      <w:r>
        <w:rPr>
          <w:rFonts w:hint="eastAsia"/>
          <w:sz w:val="28"/>
          <w:szCs w:val="28"/>
          <w:u w:val="single"/>
          <w:lang w:val="en-US" w:eastAsia="zh-CN"/>
        </w:rPr>
        <w:t xml:space="preserve">                </w:t>
      </w:r>
    </w:p>
    <w:p>
      <w:pPr>
        <w:rPr>
          <w:rFonts w:hint="default" w:eastAsiaTheme="minorEastAsia"/>
          <w:sz w:val="28"/>
          <w:szCs w:val="28"/>
          <w:u w:val="single"/>
          <w:lang w:val="en-US" w:eastAsia="zh-CN"/>
        </w:rPr>
      </w:pPr>
      <w:r>
        <w:rPr>
          <w:rFonts w:hint="eastAsia"/>
          <w:sz w:val="28"/>
          <w:szCs w:val="28"/>
        </w:rPr>
        <w:t>乙方处理场所：</w:t>
      </w:r>
      <w:r>
        <w:rPr>
          <w:rFonts w:hint="eastAsia"/>
          <w:sz w:val="28"/>
          <w:szCs w:val="28"/>
          <w:u w:val="single"/>
        </w:rPr>
        <w:t xml:space="preserve">                                </w:t>
      </w:r>
      <w:r>
        <w:rPr>
          <w:rFonts w:hint="eastAsia"/>
          <w:sz w:val="28"/>
          <w:szCs w:val="28"/>
          <w:u w:val="single"/>
          <w:lang w:val="en-US" w:eastAsia="zh-CN"/>
        </w:rPr>
        <w:t xml:space="preserve">                </w:t>
      </w:r>
    </w:p>
    <w:p>
      <w:pPr>
        <w:rPr>
          <w:sz w:val="28"/>
          <w:szCs w:val="28"/>
        </w:rPr>
      </w:pPr>
      <w:r>
        <w:rPr>
          <w:rFonts w:hint="eastAsia"/>
          <w:sz w:val="28"/>
          <w:szCs w:val="28"/>
        </w:rPr>
        <w:t>第二条工作内容、相关要求及服务期限</w:t>
      </w:r>
    </w:p>
    <w:p>
      <w:pPr>
        <w:rPr>
          <w:sz w:val="28"/>
          <w:szCs w:val="28"/>
        </w:rPr>
      </w:pPr>
      <w:r>
        <w:rPr>
          <w:rFonts w:hint="eastAsia"/>
          <w:sz w:val="28"/>
          <w:szCs w:val="28"/>
        </w:rPr>
        <w:t>1.工作内容：</w:t>
      </w:r>
      <w:r>
        <w:rPr>
          <w:rFonts w:hint="eastAsia"/>
          <w:sz w:val="28"/>
          <w:szCs w:val="28"/>
          <w:u w:val="single"/>
        </w:rPr>
        <w:t xml:space="preserve">                                 </w:t>
      </w:r>
      <w:r>
        <w:rPr>
          <w:rFonts w:hint="eastAsia"/>
          <w:sz w:val="28"/>
          <w:szCs w:val="28"/>
        </w:rPr>
        <w:t xml:space="preserve">项目拆除工程，预计拆除面积共计： </w:t>
      </w:r>
      <w:r>
        <w:rPr>
          <w:rFonts w:hint="eastAsia"/>
          <w:sz w:val="28"/>
          <w:szCs w:val="28"/>
          <w:u w:val="single"/>
        </w:rPr>
        <w:t xml:space="preserve">         </w:t>
      </w:r>
      <w:r>
        <w:rPr>
          <w:rFonts w:hint="eastAsia"/>
          <w:sz w:val="28"/>
          <w:szCs w:val="28"/>
        </w:rPr>
        <w:t xml:space="preserve">平米，产生约 </w:t>
      </w:r>
      <w:r>
        <w:rPr>
          <w:rFonts w:hint="eastAsia"/>
          <w:sz w:val="28"/>
          <w:szCs w:val="28"/>
          <w:u w:val="single"/>
        </w:rPr>
        <w:t xml:space="preserve">      </w:t>
      </w:r>
      <w:r>
        <w:rPr>
          <w:rFonts w:hint="eastAsia"/>
          <w:sz w:val="28"/>
          <w:szCs w:val="28"/>
        </w:rPr>
        <w:t xml:space="preserve"> 吨（暂估量）建筑垃圾运至乙方处理场所进行消纳处理。</w:t>
      </w:r>
    </w:p>
    <w:p>
      <w:pPr>
        <w:rPr>
          <w:sz w:val="28"/>
          <w:szCs w:val="28"/>
        </w:rPr>
      </w:pPr>
      <w:r>
        <w:rPr>
          <w:rFonts w:hint="eastAsia"/>
          <w:sz w:val="28"/>
          <w:szCs w:val="28"/>
        </w:rPr>
        <w:t>2.相关要求：乙方须是需具备建筑垃圾、渣土消纳场所行政许可的企业。</w:t>
      </w:r>
    </w:p>
    <w:p>
      <w:pPr>
        <w:rPr>
          <w:sz w:val="28"/>
          <w:szCs w:val="28"/>
        </w:rPr>
      </w:pPr>
      <w:r>
        <w:rPr>
          <w:rFonts w:hint="eastAsia"/>
          <w:sz w:val="28"/>
          <w:szCs w:val="28"/>
        </w:rPr>
        <w:t>3.垃圾成份要求：该处置中心只接收轻物质含量不超过 5%的建筑垃圾，不接收装修垃圾、槽土等，进场建筑垃圾质量标准要求如下：</w:t>
      </w:r>
    </w:p>
    <w:p>
      <w:pPr>
        <w:rPr>
          <w:sz w:val="28"/>
          <w:szCs w:val="28"/>
        </w:rPr>
      </w:pPr>
      <w:r>
        <w:rPr>
          <w:rFonts w:hint="eastAsia"/>
          <w:sz w:val="28"/>
          <w:szCs w:val="28"/>
        </w:rPr>
        <w:t>（1）禁止含有生活垃圾、有害垃圾；</w:t>
      </w:r>
    </w:p>
    <w:p>
      <w:pPr>
        <w:rPr>
          <w:sz w:val="28"/>
          <w:szCs w:val="28"/>
        </w:rPr>
      </w:pPr>
      <w:r>
        <w:rPr>
          <w:rFonts w:hint="eastAsia"/>
          <w:sz w:val="28"/>
          <w:szCs w:val="28"/>
        </w:rPr>
        <w:t>（2）不得含有大件垃圾，比如沙发、床垫、门窗、家俱等；</w:t>
      </w:r>
    </w:p>
    <w:p>
      <w:pPr>
        <w:rPr>
          <w:sz w:val="28"/>
          <w:szCs w:val="28"/>
        </w:rPr>
      </w:pPr>
      <w:r>
        <w:rPr>
          <w:rFonts w:hint="eastAsia"/>
          <w:sz w:val="28"/>
          <w:szCs w:val="28"/>
        </w:rPr>
        <w:t>（3）不得含有明显大木块（长度超过 30cm）、铁皮、彩钢板、保温材料、塑料、破布、棉被、防尘网、彩条布等，应经过现场人工预分拣或用挖掘机将以上物质挑除后装车。</w:t>
      </w:r>
    </w:p>
    <w:p>
      <w:pPr>
        <w:rPr>
          <w:sz w:val="28"/>
          <w:szCs w:val="28"/>
        </w:rPr>
      </w:pPr>
      <w:r>
        <w:rPr>
          <w:rFonts w:hint="eastAsia"/>
          <w:sz w:val="28"/>
          <w:szCs w:val="28"/>
        </w:rPr>
        <w:t>（4）符合（1）、（2）条件，但不符合（3）的建筑垃圾，待乙方</w:t>
      </w:r>
      <w:r>
        <w:rPr>
          <w:rFonts w:hint="eastAsia"/>
          <w:sz w:val="28"/>
          <w:szCs w:val="28"/>
          <w:lang w:val="en-US" w:eastAsia="zh-CN"/>
        </w:rPr>
        <w:t>昌平</w:t>
      </w:r>
      <w:r>
        <w:rPr>
          <w:rFonts w:hint="eastAsia"/>
          <w:sz w:val="28"/>
          <w:szCs w:val="28"/>
        </w:rPr>
        <w:t>区</w:t>
      </w:r>
      <w:r>
        <w:rPr>
          <w:rFonts w:hint="eastAsia"/>
          <w:sz w:val="28"/>
          <w:szCs w:val="28"/>
          <w:lang w:val="en-US" w:eastAsia="zh-CN"/>
        </w:rPr>
        <w:t>流村</w:t>
      </w:r>
      <w:r>
        <w:rPr>
          <w:rFonts w:hint="eastAsia"/>
          <w:sz w:val="28"/>
          <w:szCs w:val="28"/>
        </w:rPr>
        <w:t>镇</w:t>
      </w:r>
      <w:r>
        <w:rPr>
          <w:rFonts w:hint="eastAsia"/>
          <w:sz w:val="28"/>
          <w:szCs w:val="28"/>
          <w:lang w:val="en-US" w:eastAsia="zh-CN"/>
        </w:rPr>
        <w:t>北京盛德清凌云环保节能科技有限公司</w:t>
      </w:r>
      <w:r>
        <w:rPr>
          <w:rFonts w:hint="eastAsia"/>
          <w:sz w:val="28"/>
          <w:szCs w:val="28"/>
        </w:rPr>
        <w:t>处置。</w:t>
      </w:r>
    </w:p>
    <w:p>
      <w:pPr>
        <w:rPr>
          <w:sz w:val="28"/>
          <w:szCs w:val="28"/>
        </w:rPr>
      </w:pPr>
      <w:r>
        <w:rPr>
          <w:rFonts w:hint="eastAsia"/>
          <w:sz w:val="28"/>
          <w:szCs w:val="28"/>
        </w:rPr>
        <w:t>4.服务期限：自</w:t>
      </w: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single"/>
        </w:rPr>
        <w:t xml:space="preserve"> </w:t>
      </w:r>
      <w:r>
        <w:rPr>
          <w:rFonts w:hint="eastAsia"/>
          <w:sz w:val="28"/>
          <w:szCs w:val="28"/>
        </w:rPr>
        <w:t>日开始至项目结束。</w:t>
      </w:r>
    </w:p>
    <w:p>
      <w:pPr>
        <w:rPr>
          <w:sz w:val="28"/>
          <w:szCs w:val="28"/>
        </w:rPr>
      </w:pPr>
      <w:r>
        <w:rPr>
          <w:rFonts w:hint="eastAsia"/>
          <w:sz w:val="28"/>
          <w:szCs w:val="28"/>
        </w:rPr>
        <w:t>第三条价款的计量、支付及结算</w:t>
      </w:r>
    </w:p>
    <w:p>
      <w:pPr>
        <w:rPr>
          <w:sz w:val="28"/>
          <w:szCs w:val="28"/>
        </w:rPr>
      </w:pPr>
      <w:r>
        <w:rPr>
          <w:rFonts w:hint="eastAsia"/>
          <w:sz w:val="28"/>
          <w:szCs w:val="28"/>
        </w:rPr>
        <w:t>1.建筑垃圾处理费为￥：</w:t>
      </w:r>
      <w:r>
        <w:rPr>
          <w:rFonts w:hint="eastAsia"/>
          <w:sz w:val="28"/>
          <w:szCs w:val="28"/>
          <w:u w:val="single"/>
          <w:lang w:val="en-US" w:eastAsia="zh-CN"/>
        </w:rPr>
        <w:t xml:space="preserve">      </w:t>
      </w:r>
      <w:r>
        <w:rPr>
          <w:rFonts w:hint="eastAsia"/>
          <w:sz w:val="28"/>
          <w:szCs w:val="28"/>
        </w:rPr>
        <w:t>元/吨（含税价格叁拾元/吨）。</w:t>
      </w:r>
    </w:p>
    <w:p>
      <w:pPr>
        <w:rPr>
          <w:sz w:val="28"/>
          <w:szCs w:val="28"/>
        </w:rPr>
      </w:pPr>
      <w:r>
        <w:rPr>
          <w:rFonts w:hint="eastAsia"/>
          <w:sz w:val="28"/>
          <w:szCs w:val="28"/>
        </w:rPr>
        <w:t>2.经甲、乙双方商定，处置服务采取预先收费模式。</w:t>
      </w:r>
    </w:p>
    <w:p>
      <w:pPr>
        <w:rPr>
          <w:sz w:val="28"/>
          <w:szCs w:val="28"/>
        </w:rPr>
      </w:pPr>
      <w:r>
        <w:rPr>
          <w:rFonts w:hint="eastAsia"/>
          <w:sz w:val="28"/>
          <w:szCs w:val="28"/>
        </w:rPr>
        <w:t>3、支付方式：</w:t>
      </w:r>
    </w:p>
    <w:p>
      <w:pPr>
        <w:rPr>
          <w:sz w:val="28"/>
          <w:szCs w:val="28"/>
        </w:rPr>
      </w:pPr>
      <w:r>
        <w:rPr>
          <w:rFonts w:hint="eastAsia"/>
          <w:sz w:val="28"/>
          <w:szCs w:val="28"/>
        </w:rPr>
        <w:t>（1）预付款：合同签订后 15 日内，甲方需向乙方支付合同总处置费用（预估）的30%作为预付款，用于抵付建筑垃圾消纳费，甲方预付款到账后，乙方开始接受甲方运送的建筑垃圾。</w:t>
      </w:r>
    </w:p>
    <w:p>
      <w:pPr>
        <w:rPr>
          <w:sz w:val="28"/>
          <w:szCs w:val="28"/>
        </w:rPr>
      </w:pPr>
      <w:r>
        <w:rPr>
          <w:rFonts w:hint="eastAsia"/>
          <w:sz w:val="28"/>
          <w:szCs w:val="28"/>
        </w:rPr>
        <w:t>（2）进度款：剩余合同总处置费用（预估）70%的款项，当甲方预付款余额不足以继续进行消纳处理时，乙方需提前 7 日通知甲方，甲方分批次预付处置费用，用于抵付建筑垃圾消纳费，直至合同总处置费全部抵扣完。</w:t>
      </w:r>
    </w:p>
    <w:p>
      <w:pPr>
        <w:rPr>
          <w:sz w:val="28"/>
          <w:szCs w:val="28"/>
        </w:rPr>
      </w:pPr>
      <w:r>
        <w:rPr>
          <w:rFonts w:hint="eastAsia"/>
          <w:sz w:val="28"/>
          <w:szCs w:val="28"/>
        </w:rPr>
        <w:t>（3）服务期间如出现超出暂估量的情形，则乙方有权暂停接收超出部分的建筑垃圾。甲方应立即预估超出数量，按照本合同约定的建筑垃圾处理费单价预先向乙方支付相应处置费用，甲方处置费用到账后乙方恢复建筑垃圾的接收、处置。</w:t>
      </w:r>
    </w:p>
    <w:p>
      <w:pPr>
        <w:rPr>
          <w:sz w:val="28"/>
          <w:szCs w:val="28"/>
        </w:rPr>
      </w:pPr>
      <w:r>
        <w:rPr>
          <w:rFonts w:hint="eastAsia"/>
          <w:sz w:val="28"/>
          <w:szCs w:val="28"/>
        </w:rPr>
        <w:t>4.甲方处置的建筑垃圾按照乙方地磅实际装车净重量计算，以双方签认的磅单为处置量计算依据。</w:t>
      </w:r>
    </w:p>
    <w:p>
      <w:pPr>
        <w:rPr>
          <w:sz w:val="28"/>
          <w:szCs w:val="28"/>
        </w:rPr>
      </w:pPr>
      <w:r>
        <w:rPr>
          <w:rFonts w:hint="eastAsia"/>
          <w:sz w:val="28"/>
          <w:szCs w:val="28"/>
        </w:rPr>
        <w:t>4.合同结算：本合同服务期终止后，按照甲方与乙方签认磅单为依据，双方共同核实的建筑垃圾重量作为最终结算重量，若不足暂估重量，乙方按实际处置重量差额退还</w:t>
      </w:r>
    </w:p>
    <w:p>
      <w:pPr>
        <w:rPr>
          <w:sz w:val="28"/>
          <w:szCs w:val="28"/>
        </w:rPr>
      </w:pPr>
      <w:r>
        <w:rPr>
          <w:rFonts w:hint="eastAsia"/>
          <w:sz w:val="28"/>
          <w:szCs w:val="28"/>
        </w:rPr>
        <w:t>甲方处置费（</w:t>
      </w:r>
      <w:r>
        <w:rPr>
          <w:rFonts w:hint="eastAsia"/>
          <w:sz w:val="28"/>
          <w:szCs w:val="28"/>
          <w:u w:val="single"/>
          <w:lang w:val="en-US" w:eastAsia="zh-CN"/>
        </w:rPr>
        <w:t xml:space="preserve">     </w:t>
      </w:r>
      <w:r>
        <w:rPr>
          <w:rFonts w:hint="eastAsia"/>
          <w:sz w:val="28"/>
          <w:szCs w:val="28"/>
        </w:rPr>
        <w:t xml:space="preserve"> 元/吨）。</w:t>
      </w:r>
    </w:p>
    <w:p>
      <w:pPr>
        <w:rPr>
          <w:sz w:val="28"/>
          <w:szCs w:val="28"/>
        </w:rPr>
      </w:pPr>
      <w:r>
        <w:rPr>
          <w:rFonts w:hint="eastAsia"/>
          <w:sz w:val="28"/>
          <w:szCs w:val="28"/>
        </w:rPr>
        <w:t>5.乙方在结算完成后，应向甲方提供足额增值税专用发票，税率为 3 %。发票信息如下:</w:t>
      </w:r>
    </w:p>
    <w:p>
      <w:pPr>
        <w:rPr>
          <w:sz w:val="28"/>
          <w:szCs w:val="28"/>
        </w:rPr>
      </w:pPr>
      <w:r>
        <w:rPr>
          <w:rFonts w:hint="eastAsia"/>
          <w:sz w:val="28"/>
          <w:szCs w:val="28"/>
        </w:rPr>
        <w:t>甲方开票信息</w:t>
      </w:r>
    </w:p>
    <w:p>
      <w:pPr>
        <w:rPr>
          <w:sz w:val="28"/>
          <w:szCs w:val="28"/>
          <w:u w:val="single"/>
        </w:rPr>
      </w:pPr>
      <w:r>
        <w:rPr>
          <w:rFonts w:hint="eastAsia"/>
          <w:sz w:val="28"/>
          <w:szCs w:val="28"/>
        </w:rPr>
        <w:t>单位名称：</w:t>
      </w:r>
      <w:r>
        <w:rPr>
          <w:rFonts w:hint="eastAsia"/>
          <w:sz w:val="28"/>
          <w:szCs w:val="28"/>
          <w:u w:val="single"/>
        </w:rPr>
        <w:t xml:space="preserve">                                           </w:t>
      </w:r>
    </w:p>
    <w:p>
      <w:pPr>
        <w:rPr>
          <w:sz w:val="28"/>
          <w:szCs w:val="28"/>
          <w:u w:val="single"/>
        </w:rPr>
      </w:pPr>
      <w:r>
        <w:rPr>
          <w:rFonts w:hint="eastAsia"/>
          <w:sz w:val="28"/>
          <w:szCs w:val="28"/>
        </w:rPr>
        <w:t xml:space="preserve">纳税人识别号： </w:t>
      </w:r>
      <w:r>
        <w:rPr>
          <w:rFonts w:hint="eastAsia"/>
          <w:sz w:val="28"/>
          <w:szCs w:val="28"/>
          <w:u w:val="single"/>
        </w:rPr>
        <w:t xml:space="preserve">                                       </w:t>
      </w:r>
    </w:p>
    <w:p>
      <w:pPr>
        <w:rPr>
          <w:sz w:val="28"/>
          <w:szCs w:val="28"/>
          <w:u w:val="single"/>
        </w:rPr>
      </w:pPr>
      <w:r>
        <w:rPr>
          <w:rFonts w:hint="eastAsia"/>
          <w:sz w:val="28"/>
          <w:szCs w:val="28"/>
        </w:rPr>
        <w:t>地址、电话：</w:t>
      </w:r>
      <w:r>
        <w:rPr>
          <w:rFonts w:hint="eastAsia"/>
          <w:sz w:val="28"/>
          <w:szCs w:val="28"/>
          <w:u w:val="single"/>
        </w:rPr>
        <w:t xml:space="preserve">                                          </w:t>
      </w:r>
    </w:p>
    <w:p>
      <w:pPr>
        <w:rPr>
          <w:sz w:val="28"/>
          <w:szCs w:val="28"/>
          <w:u w:val="single"/>
        </w:rPr>
      </w:pPr>
      <w:r>
        <w:rPr>
          <w:rFonts w:hint="eastAsia"/>
          <w:sz w:val="28"/>
          <w:szCs w:val="28"/>
        </w:rPr>
        <w:t>开户行：</w:t>
      </w:r>
      <w:r>
        <w:rPr>
          <w:rFonts w:hint="eastAsia"/>
          <w:sz w:val="28"/>
          <w:szCs w:val="28"/>
          <w:u w:val="single"/>
        </w:rPr>
        <w:t xml:space="preserve">                                              </w:t>
      </w:r>
    </w:p>
    <w:p>
      <w:pPr>
        <w:rPr>
          <w:sz w:val="28"/>
          <w:szCs w:val="28"/>
          <w:u w:val="single"/>
        </w:rPr>
      </w:pPr>
      <w:r>
        <w:rPr>
          <w:rFonts w:hint="eastAsia"/>
          <w:sz w:val="28"/>
          <w:szCs w:val="28"/>
        </w:rPr>
        <w:t>开户账号：</w:t>
      </w:r>
      <w:r>
        <w:rPr>
          <w:rFonts w:hint="eastAsia"/>
          <w:sz w:val="28"/>
          <w:szCs w:val="28"/>
          <w:u w:val="single"/>
        </w:rPr>
        <w:t xml:space="preserve">                                            </w:t>
      </w:r>
    </w:p>
    <w:p>
      <w:pPr>
        <w:rPr>
          <w:sz w:val="28"/>
          <w:szCs w:val="28"/>
        </w:rPr>
      </w:pPr>
      <w:r>
        <w:rPr>
          <w:rFonts w:hint="eastAsia"/>
          <w:sz w:val="28"/>
          <w:szCs w:val="28"/>
        </w:rPr>
        <w:t>备注栏填写内容：</w:t>
      </w:r>
    </w:p>
    <w:p>
      <w:pPr>
        <w:rPr>
          <w:sz w:val="28"/>
          <w:szCs w:val="28"/>
        </w:rPr>
      </w:pPr>
      <w:r>
        <w:rPr>
          <w:rFonts w:hint="eastAsia"/>
          <w:sz w:val="28"/>
          <w:szCs w:val="28"/>
        </w:rPr>
        <w:t>工程名称：</w:t>
      </w:r>
      <w:r>
        <w:rPr>
          <w:rFonts w:hint="eastAsia"/>
          <w:sz w:val="28"/>
          <w:szCs w:val="28"/>
          <w:u w:val="single"/>
        </w:rPr>
        <w:t xml:space="preserve">                               </w:t>
      </w:r>
      <w:r>
        <w:rPr>
          <w:rFonts w:hint="eastAsia"/>
          <w:sz w:val="28"/>
          <w:szCs w:val="28"/>
        </w:rPr>
        <w:t>项目拆除工程</w:t>
      </w:r>
    </w:p>
    <w:p>
      <w:pPr>
        <w:rPr>
          <w:sz w:val="28"/>
          <w:szCs w:val="28"/>
          <w:u w:val="single"/>
        </w:rPr>
      </w:pPr>
      <w:r>
        <w:rPr>
          <w:rFonts w:hint="eastAsia"/>
          <w:sz w:val="28"/>
          <w:szCs w:val="28"/>
        </w:rPr>
        <w:t>工程地点：</w:t>
      </w:r>
      <w:r>
        <w:rPr>
          <w:rFonts w:hint="eastAsia"/>
          <w:sz w:val="28"/>
          <w:szCs w:val="28"/>
          <w:u w:val="single"/>
        </w:rPr>
        <w:t xml:space="preserve">                               </w:t>
      </w:r>
    </w:p>
    <w:p>
      <w:pPr>
        <w:rPr>
          <w:sz w:val="28"/>
          <w:szCs w:val="28"/>
        </w:rPr>
      </w:pPr>
      <w:r>
        <w:rPr>
          <w:rFonts w:hint="eastAsia"/>
          <w:sz w:val="28"/>
          <w:szCs w:val="28"/>
        </w:rPr>
        <w:t>第四条甲方权利和义务</w:t>
      </w:r>
    </w:p>
    <w:p>
      <w:pPr>
        <w:rPr>
          <w:sz w:val="28"/>
          <w:szCs w:val="28"/>
        </w:rPr>
      </w:pPr>
      <w:r>
        <w:rPr>
          <w:rFonts w:hint="eastAsia"/>
          <w:sz w:val="28"/>
          <w:szCs w:val="28"/>
        </w:rPr>
        <w:t>1.甲方应当按照有关规定依法办理《建筑垃圾消纳许可证》，并在施工现场进行公示。</w:t>
      </w:r>
    </w:p>
    <w:p>
      <w:pPr>
        <w:rPr>
          <w:sz w:val="28"/>
          <w:szCs w:val="28"/>
        </w:rPr>
      </w:pPr>
      <w:r>
        <w:rPr>
          <w:rFonts w:hint="eastAsia"/>
          <w:sz w:val="28"/>
          <w:szCs w:val="28"/>
        </w:rPr>
        <w:t>2.甲方负责根据本合同相关条款约定，按时向乙方支付处理费。</w:t>
      </w:r>
    </w:p>
    <w:p>
      <w:pPr>
        <w:rPr>
          <w:sz w:val="28"/>
          <w:szCs w:val="28"/>
        </w:rPr>
      </w:pPr>
      <w:r>
        <w:rPr>
          <w:rFonts w:hint="eastAsia"/>
          <w:sz w:val="28"/>
          <w:szCs w:val="28"/>
        </w:rPr>
        <w:t>3.甲方负责为建筑垃圾运输车辆依法办理《建筑垃圾土方砂石运输车辆准运许可证》并随车携带。</w:t>
      </w:r>
    </w:p>
    <w:p>
      <w:pPr>
        <w:rPr>
          <w:sz w:val="28"/>
          <w:szCs w:val="28"/>
        </w:rPr>
      </w:pPr>
      <w:r>
        <w:rPr>
          <w:rFonts w:hint="eastAsia"/>
          <w:sz w:val="28"/>
          <w:szCs w:val="28"/>
        </w:rPr>
        <w:t>4.甲方负责按照规定路线将其产生的建筑垃圾运输至《建筑垃圾消纳许可证》指定的处理场所。</w:t>
      </w:r>
    </w:p>
    <w:p>
      <w:pPr>
        <w:rPr>
          <w:sz w:val="28"/>
          <w:szCs w:val="28"/>
        </w:rPr>
      </w:pPr>
      <w:r>
        <w:rPr>
          <w:rFonts w:hint="eastAsia"/>
          <w:sz w:val="28"/>
          <w:szCs w:val="28"/>
        </w:rPr>
        <w:t>第五条乙方权利和义务</w:t>
      </w:r>
    </w:p>
    <w:p>
      <w:pPr>
        <w:rPr>
          <w:sz w:val="28"/>
          <w:szCs w:val="28"/>
        </w:rPr>
      </w:pPr>
      <w:r>
        <w:rPr>
          <w:rFonts w:hint="eastAsia"/>
          <w:sz w:val="28"/>
          <w:szCs w:val="28"/>
        </w:rPr>
        <w:t>1.乙方应负责接收甲方产生的建筑垃圾，并按照本市规定的相关标准进行处理。甲方未预先支付费用的，乙方有权拒绝接收并不承担由此产生的任何责任或不利后果。</w:t>
      </w:r>
    </w:p>
    <w:p>
      <w:pPr>
        <w:rPr>
          <w:sz w:val="28"/>
          <w:szCs w:val="28"/>
        </w:rPr>
      </w:pPr>
      <w:r>
        <w:rPr>
          <w:rFonts w:hint="eastAsia"/>
          <w:sz w:val="28"/>
          <w:szCs w:val="28"/>
        </w:rPr>
        <w:t>2.乙方应当严格按照国家规定及合同约定，提供安全、稳定、环保、及时的建筑垃圾处理及消纳服务。</w:t>
      </w:r>
    </w:p>
    <w:p>
      <w:pPr>
        <w:rPr>
          <w:sz w:val="28"/>
          <w:szCs w:val="28"/>
        </w:rPr>
      </w:pPr>
      <w:r>
        <w:rPr>
          <w:rFonts w:hint="eastAsia"/>
          <w:sz w:val="28"/>
          <w:szCs w:val="28"/>
        </w:rPr>
        <w:t>3.乙方应积极配合甲方办理《建筑垃圾消纳许可证》，期间发生的所有费用由甲方承担。</w:t>
      </w:r>
    </w:p>
    <w:p>
      <w:pPr>
        <w:rPr>
          <w:sz w:val="28"/>
          <w:szCs w:val="28"/>
        </w:rPr>
      </w:pPr>
      <w:r>
        <w:rPr>
          <w:rFonts w:hint="eastAsia"/>
          <w:sz w:val="28"/>
          <w:szCs w:val="28"/>
        </w:rPr>
        <w:t>4.乙方有权在甲方运输车辆进场卸车前对甲方运输的建筑垃圾进行验收，如甲方运输的建筑垃圾混入生活垃圾、餐厨垃圾、危险废弃物等无法处理的垃圾比例超过 5%的，乙方有权拒绝接收和处理，或在待甲方将不可处理垃圾拣出后再进行接收和处理。</w:t>
      </w:r>
    </w:p>
    <w:p>
      <w:pPr>
        <w:rPr>
          <w:sz w:val="28"/>
          <w:szCs w:val="28"/>
        </w:rPr>
      </w:pPr>
      <w:r>
        <w:rPr>
          <w:rFonts w:hint="eastAsia"/>
          <w:sz w:val="28"/>
          <w:szCs w:val="28"/>
        </w:rPr>
        <w:t>5.甲方运输建筑垃圾至指定处置场时，进入属地政府后，不得把建筑垃圾私自乱倒，如发生此现象，产生的影响和后果自负。</w:t>
      </w:r>
    </w:p>
    <w:p>
      <w:pPr>
        <w:rPr>
          <w:sz w:val="28"/>
          <w:szCs w:val="28"/>
        </w:rPr>
      </w:pPr>
      <w:r>
        <w:rPr>
          <w:rFonts w:hint="eastAsia"/>
          <w:sz w:val="28"/>
          <w:szCs w:val="28"/>
        </w:rPr>
        <w:t>第六条违约责任</w:t>
      </w:r>
    </w:p>
    <w:p>
      <w:pPr>
        <w:rPr>
          <w:sz w:val="28"/>
          <w:szCs w:val="28"/>
        </w:rPr>
      </w:pPr>
      <w:r>
        <w:rPr>
          <w:rFonts w:hint="eastAsia"/>
          <w:sz w:val="28"/>
          <w:szCs w:val="28"/>
        </w:rPr>
        <w:t>1.甲方未按照合同约定支付给乙方应付建筑垃圾处理费，经书面催告后7 日内，仍未履行或履行不符合合同约定的，自第 8 日起（逾期之日）按照中国人民银行公布的同期贷款利率上调 30%，由违约方向守约方支付违约金。</w:t>
      </w:r>
    </w:p>
    <w:p>
      <w:pPr>
        <w:rPr>
          <w:sz w:val="28"/>
          <w:szCs w:val="28"/>
        </w:rPr>
      </w:pPr>
      <w:r>
        <w:rPr>
          <w:rFonts w:hint="eastAsia"/>
          <w:sz w:val="28"/>
          <w:szCs w:val="28"/>
        </w:rPr>
        <w:t>2.任何一方违反合同约定，经守约方书面催告后 3 日内，仍未履行或履行不符合合同约定的，守约方有权通知违约方解除本合同，违约方应当赔偿给守约方造成的全部损失。</w:t>
      </w:r>
    </w:p>
    <w:p>
      <w:pPr>
        <w:rPr>
          <w:sz w:val="28"/>
          <w:szCs w:val="28"/>
        </w:rPr>
      </w:pPr>
      <w:r>
        <w:rPr>
          <w:rFonts w:hint="eastAsia"/>
          <w:sz w:val="28"/>
          <w:szCs w:val="28"/>
        </w:rPr>
        <w:t>第七条合同解除和变更</w:t>
      </w:r>
    </w:p>
    <w:p>
      <w:pPr>
        <w:rPr>
          <w:sz w:val="28"/>
          <w:szCs w:val="28"/>
        </w:rPr>
      </w:pPr>
      <w:r>
        <w:rPr>
          <w:rFonts w:hint="eastAsia"/>
          <w:sz w:val="28"/>
          <w:szCs w:val="28"/>
        </w:rPr>
        <w:t>1.合同履行过程中任何一方提出解除合同的，应当提前 7 日内以书面形式通知其他方，双方协商一致并签署书面解除协议后方可解除本合同。</w:t>
      </w:r>
    </w:p>
    <w:p>
      <w:pPr>
        <w:rPr>
          <w:sz w:val="28"/>
          <w:szCs w:val="28"/>
        </w:rPr>
      </w:pPr>
      <w:r>
        <w:rPr>
          <w:rFonts w:hint="eastAsia"/>
          <w:sz w:val="28"/>
          <w:szCs w:val="28"/>
        </w:rPr>
        <w:t>2.本合同提前解除时，尚未有新的建筑垃圾处理单位承接本合同工作的，乙方应当继续按本合同约定提供服务，甲方应当按照本合同约定的费用标准和支付方式继续支付建筑垃圾处理费。</w:t>
      </w:r>
    </w:p>
    <w:p>
      <w:pPr>
        <w:rPr>
          <w:sz w:val="28"/>
          <w:szCs w:val="28"/>
        </w:rPr>
      </w:pPr>
      <w:r>
        <w:rPr>
          <w:rFonts w:hint="eastAsia"/>
          <w:sz w:val="28"/>
          <w:szCs w:val="28"/>
        </w:rPr>
        <w:t>3.如因不可抗力致使本合同无法履行，或因一方违约或因建设单位原因造成工程停建或缓建，致使合同无法履行的，甲方和乙方可以解除合同，违约方须承担违约责任。</w:t>
      </w:r>
    </w:p>
    <w:p>
      <w:pPr>
        <w:rPr>
          <w:sz w:val="28"/>
          <w:szCs w:val="28"/>
        </w:rPr>
      </w:pPr>
      <w:r>
        <w:rPr>
          <w:rFonts w:hint="eastAsia"/>
          <w:sz w:val="28"/>
          <w:szCs w:val="28"/>
        </w:rPr>
        <w:t>第八条转让限制</w:t>
      </w:r>
    </w:p>
    <w:p>
      <w:pPr>
        <w:rPr>
          <w:sz w:val="28"/>
          <w:szCs w:val="28"/>
        </w:rPr>
      </w:pPr>
      <w:r>
        <w:rPr>
          <w:rFonts w:hint="eastAsia"/>
          <w:sz w:val="28"/>
          <w:szCs w:val="28"/>
        </w:rPr>
        <w:t>甲、乙双方均不得将基于本合同所产生的权利及义务的全部或部分转让给三方以外的任何人。</w:t>
      </w:r>
    </w:p>
    <w:p>
      <w:pPr>
        <w:rPr>
          <w:sz w:val="28"/>
          <w:szCs w:val="28"/>
        </w:rPr>
      </w:pPr>
      <w:r>
        <w:rPr>
          <w:rFonts w:hint="eastAsia"/>
          <w:sz w:val="28"/>
          <w:szCs w:val="28"/>
        </w:rPr>
        <w:t>第九条不可抗力</w:t>
      </w:r>
    </w:p>
    <w:p>
      <w:pPr>
        <w:rPr>
          <w:sz w:val="28"/>
          <w:szCs w:val="28"/>
        </w:rPr>
      </w:pPr>
      <w:r>
        <w:rPr>
          <w:rFonts w:hint="eastAsia"/>
          <w:sz w:val="28"/>
          <w:szCs w:val="28"/>
        </w:rPr>
        <w:t>1.本合同履行过程中发生不可抗力因素影响合同履行的，甲方和乙方应当及时协商解决。任何一方因不可抗力影响而无法履行或被迫延期履行合同义务时，应当在此类情况发生后的 7 日内以书面形式通知对方，说明原因及无法履行或延期履行合同义务的理由，同时提供有关部门出据的有效证明。不可抗力持续超过 30 日，任何一方均可解除合同。</w:t>
      </w:r>
    </w:p>
    <w:p>
      <w:pPr>
        <w:rPr>
          <w:sz w:val="28"/>
          <w:szCs w:val="28"/>
        </w:rPr>
      </w:pPr>
      <w:r>
        <w:rPr>
          <w:rFonts w:hint="eastAsia"/>
          <w:sz w:val="28"/>
          <w:szCs w:val="28"/>
        </w:rPr>
        <w:t>2.任何一方因不可抗力而无法履行或被迫延期履行合同义务的情况不应当视为违约，其相关责任应当视不可抗力的影响程度而得到部分或全部免除。</w:t>
      </w:r>
    </w:p>
    <w:p>
      <w:pPr>
        <w:rPr>
          <w:sz w:val="28"/>
          <w:szCs w:val="28"/>
        </w:rPr>
      </w:pPr>
      <w:r>
        <w:rPr>
          <w:rFonts w:hint="eastAsia"/>
          <w:sz w:val="28"/>
          <w:szCs w:val="28"/>
        </w:rPr>
        <w:t>第十条争议解决方式</w:t>
      </w:r>
    </w:p>
    <w:p>
      <w:pPr>
        <w:rPr>
          <w:sz w:val="28"/>
          <w:szCs w:val="28"/>
        </w:rPr>
      </w:pPr>
      <w:r>
        <w:rPr>
          <w:rFonts w:hint="eastAsia"/>
          <w:sz w:val="28"/>
          <w:szCs w:val="28"/>
        </w:rPr>
        <w:t>甲、乙双方因履行本合同事项发生的争议，由双方协商解决或向有关部门申请调解解决，协商或调解解决不成的，按以下第 1 种方式解决：</w:t>
      </w:r>
    </w:p>
    <w:p>
      <w:pPr>
        <w:rPr>
          <w:sz w:val="28"/>
          <w:szCs w:val="28"/>
        </w:rPr>
      </w:pPr>
      <w:r>
        <w:rPr>
          <w:rFonts w:hint="eastAsia"/>
          <w:sz w:val="28"/>
          <w:szCs w:val="28"/>
        </w:rPr>
        <w:t>1.向</w:t>
      </w:r>
      <w:r>
        <w:rPr>
          <w:rFonts w:hint="eastAsia"/>
          <w:sz w:val="28"/>
          <w:szCs w:val="28"/>
          <w:u w:val="single"/>
        </w:rPr>
        <w:t xml:space="preserve"> </w:t>
      </w:r>
      <w:r>
        <w:rPr>
          <w:rFonts w:hint="eastAsia"/>
          <w:sz w:val="28"/>
          <w:szCs w:val="28"/>
          <w:u w:val="single"/>
          <w:lang w:val="en-US" w:eastAsia="zh-CN"/>
        </w:rPr>
        <w:t xml:space="preserve">       </w:t>
      </w:r>
      <w:bookmarkStart w:id="0" w:name="_GoBack"/>
      <w:bookmarkEnd w:id="0"/>
      <w:r>
        <w:rPr>
          <w:rFonts w:hint="eastAsia"/>
          <w:sz w:val="28"/>
          <w:szCs w:val="28"/>
          <w:u w:val="single"/>
          <w:lang w:val="en-US" w:eastAsia="zh-CN"/>
        </w:rPr>
        <w:t xml:space="preserve">   </w:t>
      </w:r>
      <w:r>
        <w:rPr>
          <w:rFonts w:hint="eastAsia"/>
          <w:sz w:val="28"/>
          <w:szCs w:val="28"/>
          <w:u w:val="single"/>
        </w:rPr>
        <w:t xml:space="preserve"> </w:t>
      </w:r>
      <w:r>
        <w:rPr>
          <w:rFonts w:hint="eastAsia"/>
          <w:sz w:val="28"/>
          <w:szCs w:val="28"/>
        </w:rPr>
        <w:t>提起诉讼解决。</w:t>
      </w:r>
    </w:p>
    <w:p>
      <w:pPr>
        <w:rPr>
          <w:sz w:val="28"/>
          <w:szCs w:val="28"/>
        </w:rPr>
      </w:pPr>
      <w:r>
        <w:rPr>
          <w:rFonts w:hint="eastAsia"/>
          <w:sz w:val="28"/>
          <w:szCs w:val="28"/>
        </w:rPr>
        <w:t>2.向</w:t>
      </w: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single"/>
        </w:rPr>
        <w:t>/</w:t>
      </w:r>
      <w:r>
        <w:rPr>
          <w:rFonts w:hint="eastAsia"/>
          <w:sz w:val="28"/>
          <w:szCs w:val="28"/>
          <w:u w:val="single"/>
          <w:lang w:val="en-US" w:eastAsia="zh-CN"/>
        </w:rPr>
        <w:t xml:space="preserve">  </w:t>
      </w:r>
      <w:r>
        <w:rPr>
          <w:rFonts w:hint="eastAsia"/>
          <w:sz w:val="28"/>
          <w:szCs w:val="28"/>
          <w:u w:val="single"/>
        </w:rPr>
        <w:t xml:space="preserve"> </w:t>
      </w:r>
      <w:r>
        <w:rPr>
          <w:rFonts w:hint="eastAsia"/>
          <w:sz w:val="28"/>
          <w:szCs w:val="28"/>
        </w:rPr>
        <w:t>仲裁委员会申请仲裁。</w:t>
      </w:r>
    </w:p>
    <w:p>
      <w:pPr>
        <w:rPr>
          <w:sz w:val="28"/>
          <w:szCs w:val="28"/>
        </w:rPr>
      </w:pPr>
      <w:r>
        <w:rPr>
          <w:rFonts w:hint="eastAsia"/>
          <w:sz w:val="28"/>
          <w:szCs w:val="28"/>
        </w:rPr>
        <w:t>第十一条其他约定</w:t>
      </w:r>
    </w:p>
    <w:p>
      <w:pPr>
        <w:rPr>
          <w:sz w:val="28"/>
          <w:szCs w:val="28"/>
        </w:rPr>
      </w:pPr>
      <w:r>
        <w:rPr>
          <w:rFonts w:hint="eastAsia"/>
          <w:sz w:val="28"/>
          <w:szCs w:val="28"/>
        </w:rPr>
        <w:t>1.如有未尽事宜，或需要变更合同内容的，应当经甲、乙双方协商一致并签订补充协议。</w:t>
      </w:r>
    </w:p>
    <w:p>
      <w:pPr>
        <w:rPr>
          <w:sz w:val="28"/>
          <w:szCs w:val="28"/>
        </w:rPr>
      </w:pPr>
      <w:r>
        <w:rPr>
          <w:rFonts w:hint="eastAsia"/>
          <w:sz w:val="28"/>
          <w:szCs w:val="28"/>
        </w:rPr>
        <w:t>2.合同履行完毕后，由乙方将双方签字确认磅单交至甲方，由甲方交至工程所在区县市政市容行政管理部门进行备案。</w:t>
      </w:r>
    </w:p>
    <w:p>
      <w:pPr>
        <w:rPr>
          <w:rFonts w:hint="eastAsia"/>
          <w:sz w:val="28"/>
          <w:szCs w:val="28"/>
        </w:rPr>
      </w:pPr>
      <w:r>
        <w:rPr>
          <w:rFonts w:hint="eastAsia"/>
          <w:sz w:val="28"/>
          <w:szCs w:val="28"/>
        </w:rPr>
        <w:t>3.本合同一式肆份，双方各执壹份，交壹份至工程所在区县市政市容行政管理部门进行备案。</w:t>
      </w:r>
    </w:p>
    <w:p>
      <w:pPr>
        <w:rPr>
          <w:rFonts w:hint="eastAsia"/>
          <w:sz w:val="28"/>
          <w:szCs w:val="28"/>
        </w:rPr>
      </w:pPr>
    </w:p>
    <w:p>
      <w:pPr>
        <w:rPr>
          <w:sz w:val="28"/>
          <w:szCs w:val="28"/>
        </w:rPr>
      </w:pPr>
    </w:p>
    <w:p>
      <w:pPr>
        <w:rPr>
          <w:rFonts w:hint="eastAsia"/>
          <w:sz w:val="28"/>
          <w:szCs w:val="28"/>
        </w:rPr>
      </w:pPr>
      <w:r>
        <w:rPr>
          <w:rFonts w:hint="eastAsia"/>
          <w:sz w:val="28"/>
          <w:szCs w:val="28"/>
        </w:rPr>
        <w:t>附件一：乙方企业信息：</w:t>
      </w:r>
    </w:p>
    <w:p>
      <w:pPr>
        <w:rPr>
          <w:rFonts w:hint="eastAsia"/>
          <w:sz w:val="28"/>
          <w:szCs w:val="28"/>
        </w:rPr>
      </w:pPr>
    </w:p>
    <w:p>
      <w:pPr>
        <w:rPr>
          <w:sz w:val="28"/>
          <w:szCs w:val="28"/>
        </w:rPr>
      </w:pPr>
      <w:r>
        <w:rPr>
          <w:rFonts w:hint="eastAsia"/>
          <w:sz w:val="28"/>
          <w:szCs w:val="28"/>
        </w:rPr>
        <w:t>甲方 ( 盖章)  ：                      乙方 ( 盖章) ：</w:t>
      </w:r>
    </w:p>
    <w:p>
      <w:pPr>
        <w:rPr>
          <w:sz w:val="28"/>
          <w:szCs w:val="28"/>
        </w:rPr>
      </w:pPr>
      <w:r>
        <w:rPr>
          <w:rFonts w:hint="eastAsia"/>
          <w:sz w:val="28"/>
          <w:szCs w:val="28"/>
        </w:rPr>
        <w:t>法定代表人：                         法定代表人：</w:t>
      </w:r>
    </w:p>
    <w:p>
      <w:pPr>
        <w:rPr>
          <w:sz w:val="28"/>
          <w:szCs w:val="28"/>
        </w:rPr>
      </w:pPr>
      <w:r>
        <w:rPr>
          <w:rFonts w:hint="eastAsia"/>
          <w:sz w:val="28"/>
          <w:szCs w:val="28"/>
        </w:rPr>
        <w:t>委托代理人：                         委托代理人：</w:t>
      </w:r>
    </w:p>
    <w:p>
      <w:pPr>
        <w:rPr>
          <w:sz w:val="28"/>
          <w:szCs w:val="28"/>
        </w:rPr>
      </w:pPr>
      <w:r>
        <w:rPr>
          <w:rFonts w:hint="eastAsia"/>
          <w:sz w:val="28"/>
          <w:szCs w:val="28"/>
        </w:rPr>
        <w:t>通讯地址：                           通讯地址：</w:t>
      </w:r>
    </w:p>
    <w:p>
      <w:pPr>
        <w:rPr>
          <w:sz w:val="28"/>
          <w:szCs w:val="28"/>
        </w:rPr>
      </w:pPr>
      <w:r>
        <w:rPr>
          <w:rFonts w:hint="eastAsia"/>
          <w:sz w:val="28"/>
          <w:szCs w:val="28"/>
        </w:rPr>
        <w:t>开户银行：                           开户银行：</w:t>
      </w:r>
    </w:p>
    <w:p>
      <w:pPr>
        <w:rPr>
          <w:sz w:val="28"/>
          <w:szCs w:val="28"/>
        </w:rPr>
      </w:pPr>
      <w:r>
        <w:rPr>
          <w:rFonts w:hint="eastAsia"/>
          <w:sz w:val="28"/>
          <w:szCs w:val="28"/>
        </w:rPr>
        <w:t>账号：                               账号：</w:t>
      </w:r>
    </w:p>
    <w:p>
      <w:pPr>
        <w:rPr>
          <w:sz w:val="28"/>
          <w:szCs w:val="28"/>
        </w:rPr>
      </w:pPr>
      <w:r>
        <w:rPr>
          <w:rFonts w:hint="eastAsia"/>
          <w:sz w:val="28"/>
          <w:szCs w:val="28"/>
        </w:rPr>
        <w:t>联系电话：                           联系电话：</w:t>
      </w:r>
    </w:p>
    <w:p>
      <w:pPr>
        <w:rPr>
          <w:sz w:val="28"/>
          <w:szCs w:val="28"/>
        </w:rPr>
      </w:pPr>
      <w:r>
        <w:rPr>
          <w:rFonts w:hint="eastAsia"/>
          <w:sz w:val="28"/>
          <w:szCs w:val="28"/>
        </w:rPr>
        <w:t xml:space="preserve">签约日期： </w:t>
      </w:r>
      <w:r>
        <w:rPr>
          <w:rFonts w:hint="eastAsia"/>
          <w:sz w:val="28"/>
          <w:szCs w:val="28"/>
          <w:u w:val="single"/>
        </w:rPr>
        <w:t xml:space="preserve">     </w:t>
      </w:r>
      <w:r>
        <w:rPr>
          <w:rFonts w:hint="eastAsia"/>
          <w:sz w:val="28"/>
          <w:szCs w:val="28"/>
        </w:rPr>
        <w:t xml:space="preserve"> 年 </w:t>
      </w:r>
      <w:r>
        <w:rPr>
          <w:rFonts w:hint="eastAsia"/>
          <w:sz w:val="28"/>
          <w:szCs w:val="28"/>
          <w:u w:val="single"/>
        </w:rPr>
        <w:t xml:space="preserve">     </w:t>
      </w:r>
      <w:r>
        <w:rPr>
          <w:rFonts w:hint="eastAsia"/>
          <w:sz w:val="28"/>
          <w:szCs w:val="28"/>
        </w:rPr>
        <w:t xml:space="preserve"> 月 </w:t>
      </w:r>
      <w:r>
        <w:rPr>
          <w:rFonts w:hint="eastAsia"/>
          <w:sz w:val="28"/>
          <w:szCs w:val="28"/>
          <w:u w:val="single"/>
        </w:rPr>
        <w:t xml:space="preserve">         </w:t>
      </w:r>
      <w:r>
        <w:rPr>
          <w:rFonts w:hint="eastAsia"/>
          <w:sz w:val="28"/>
          <w:szCs w:val="28"/>
        </w:rPr>
        <w:t xml:space="preserve"> 日</w:t>
      </w:r>
    </w:p>
    <w:p/>
    <w:p/>
    <w:p/>
    <w:p/>
    <w:p/>
    <w:p/>
    <w:p/>
    <w:p/>
    <w:p/>
    <w:sectPr>
      <w:pgSz w:w="11906" w:h="16838"/>
      <w:pgMar w:top="1304" w:right="1644" w:bottom="1304"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517"/>
    <w:rsid w:val="002576F8"/>
    <w:rsid w:val="00415517"/>
    <w:rsid w:val="00B13C94"/>
    <w:rsid w:val="00E113F7"/>
    <w:rsid w:val="141967D6"/>
    <w:rsid w:val="15F7538C"/>
    <w:rsid w:val="3C4B2DEA"/>
    <w:rsid w:val="62DC7B53"/>
    <w:rsid w:val="69643BE5"/>
    <w:rsid w:val="6FE3665A"/>
    <w:rsid w:val="76482F52"/>
    <w:rsid w:val="79294E6D"/>
    <w:rsid w:val="7D045B93"/>
    <w:rsid w:val="7EF108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8193F-0259-44E2-B0C4-238BDC8C4B5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560</Words>
  <Characters>3197</Characters>
  <Lines>26</Lines>
  <Paragraphs>7</Paragraphs>
  <TotalTime>14</TotalTime>
  <ScaleCrop>false</ScaleCrop>
  <LinksUpToDate>false</LinksUpToDate>
  <CharactersWithSpaces>3750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2019-07-09T02:03:00Z</dcterms:created>
  <dc:creator>Microsoft</dc:creator>
  <cp:lastModifiedBy>Administrator</cp:lastModifiedBy>
  <dcterms:modified xsi:type="dcterms:W3CDTF">2019-07-25T12:01:10Z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