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hint="eastAsia" w:ascii="华文仿宋" w:hAnsi="华文仿宋" w:eastAsia="华文仿宋"/>
          <w:color w:val="333333"/>
        </w:rPr>
      </w:pPr>
    </w:p>
    <w:p>
      <w:pPr>
        <w:pStyle w:val="4"/>
        <w:shd w:val="clear" w:color="auto" w:fill="FFFFFF"/>
        <w:spacing w:beforeLines="50" w:beforeAutospacing="0" w:afterLines="50" w:afterAutospacing="0" w:line="300" w:lineRule="auto"/>
        <w:jc w:val="center"/>
        <w:rPr>
          <w:rFonts w:ascii="华文仿宋" w:hAnsi="华文仿宋" w:eastAsia="华文仿宋"/>
          <w:b/>
          <w:color w:val="333333"/>
          <w:sz w:val="32"/>
        </w:rPr>
      </w:pPr>
      <w:r>
        <w:rPr>
          <w:rFonts w:hint="eastAsia" w:ascii="华文仿宋" w:hAnsi="华文仿宋" w:eastAsia="华文仿宋"/>
          <w:b/>
          <w:color w:val="333333"/>
          <w:sz w:val="32"/>
        </w:rPr>
        <w:t>集体劳动合同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hint="eastAsia" w:ascii="华文仿宋" w:hAnsi="华文仿宋" w:eastAsia="华文仿宋"/>
          <w:color w:val="333333"/>
        </w:rPr>
      </w:pP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      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注册登记号：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  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hint="eastAsia" w:ascii="华文仿宋" w:hAnsi="华文仿宋" w:eastAsia="华文仿宋"/>
          <w:color w:val="333333"/>
        </w:rPr>
      </w:pP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      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注册登记号：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  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color w:val="333333"/>
        </w:rPr>
        <w:t>　　根据_________省劳动厅、人事厅、 财政厅《企业试行全员劳动合同制暂行办法》(以上简称《办法》)和其他有关文件规定，甲、乙双方经过平等协商， 自愿签订本劳动合同。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color w:val="333333"/>
        </w:rPr>
        <w:t>　　</w:t>
      </w:r>
      <w:r>
        <w:rPr>
          <w:rFonts w:hint="eastAsia" w:ascii="华文仿宋" w:hAnsi="华文仿宋" w:eastAsia="华文仿宋"/>
          <w:b/>
          <w:color w:val="333333"/>
        </w:rPr>
        <w:t>第一条　</w:t>
      </w:r>
      <w:r>
        <w:rPr>
          <w:rFonts w:hint="eastAsia" w:ascii="华文仿宋" w:hAnsi="华文仿宋" w:eastAsia="华文仿宋"/>
          <w:color w:val="333333"/>
        </w:rPr>
        <w:t>合同期限：试用期自___年___月___日起，至___年___月__日止，期限为____个月。工种_______。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第二条</w:t>
      </w:r>
      <w:r>
        <w:rPr>
          <w:rFonts w:hint="eastAsia" w:ascii="华文仿宋" w:hAnsi="华文仿宋" w:eastAsia="华文仿宋"/>
          <w:color w:val="333333"/>
        </w:rPr>
        <w:t>　甲方的工作环境和生产条件基本符合《_______省厂矿企业劳动安全卫生条例(试行)》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第三条</w:t>
      </w:r>
      <w:r>
        <w:rPr>
          <w:rFonts w:hint="eastAsia" w:ascii="华文仿宋" w:hAnsi="华文仿宋" w:eastAsia="华文仿宋"/>
          <w:color w:val="333333"/>
        </w:rPr>
        <w:t>　甲方的权利和义务：乙方在甲方工作期间，甲方有制定</w:t>
      </w:r>
      <w:r>
        <w:fldChar w:fldCharType="begin"/>
      </w:r>
      <w:r>
        <w:instrText xml:space="preserve"> HYPERLINK "http://www.liuxue86.com/wenmi/guizhangzhidu/" \t "_blank" </w:instrText>
      </w:r>
      <w:r>
        <w:fldChar w:fldCharType="separate"/>
      </w:r>
      <w:r>
        <w:rPr>
          <w:rStyle w:val="6"/>
          <w:rFonts w:hint="eastAsia" w:ascii="华文仿宋" w:hAnsi="华文仿宋" w:eastAsia="华文仿宋"/>
          <w:color w:val="666666"/>
          <w:u w:val="none"/>
        </w:rPr>
        <w:t>规章制度</w:t>
      </w:r>
      <w:r>
        <w:rPr>
          <w:rStyle w:val="6"/>
          <w:rFonts w:hint="eastAsia" w:ascii="华文仿宋" w:hAnsi="华文仿宋" w:eastAsia="华文仿宋"/>
          <w:color w:val="666666"/>
          <w:u w:val="none"/>
        </w:rPr>
        <w:fldChar w:fldCharType="end"/>
      </w:r>
      <w:r>
        <w:rPr>
          <w:rFonts w:hint="eastAsia" w:ascii="华文仿宋" w:hAnsi="华文仿宋" w:eastAsia="华文仿宋"/>
          <w:color w:val="333333"/>
        </w:rPr>
        <w:t>和管理办法、分配工作和下达生产、工作任务并按有关规定进行奖惩和辞退，检查乙方的生产、工作、学习和技术状况等权利;有为乙方支付劳动报酬、各项福利待遇，缴纳待业保险和养老保险金，改善劳动、工作、学习条件，参加民主管理和关心职工生活的义务。甲方必须正确行使权利，履行义务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第四条　</w:t>
      </w:r>
      <w:r>
        <w:rPr>
          <w:rFonts w:hint="eastAsia" w:ascii="华文仿宋" w:hAnsi="华文仿宋" w:eastAsia="华文仿宋"/>
          <w:color w:val="333333"/>
        </w:rPr>
        <w:t>乙方的权利和义务：乙方作为企业的主人，享有劳动、工作、学习、参加民主管理、获得劳动报酬和保险福利待遇，获得政治荣誉和物质奖励等权利。有接受甲方管理，遵守甲方纪律和规章制度完成甲方规定的生产和工作任务的义务。乙方必须正确行使权利，履行义务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第五条　</w:t>
      </w:r>
      <w:r>
        <w:rPr>
          <w:rFonts w:hint="eastAsia" w:ascii="华文仿宋" w:hAnsi="华文仿宋" w:eastAsia="华文仿宋"/>
          <w:color w:val="333333"/>
        </w:rPr>
        <w:t>乙方经甲方批准，脱产学习、长期病休、请长假或停薪留职等，需要签订专项合同，明确甲、乙双方在此期间的权利、责任、义务和其他有关事项。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color w:val="333333"/>
        </w:rPr>
        <w:t>　</w:t>
      </w:r>
      <w:r>
        <w:rPr>
          <w:rFonts w:hint="eastAsia" w:ascii="华文仿宋" w:hAnsi="华文仿宋" w:eastAsia="华文仿宋"/>
          <w:b/>
          <w:color w:val="333333"/>
        </w:rPr>
        <w:t>　第六条</w:t>
      </w:r>
      <w:r>
        <w:rPr>
          <w:rFonts w:hint="eastAsia" w:ascii="华文仿宋" w:hAnsi="华文仿宋" w:eastAsia="华文仿宋"/>
          <w:color w:val="333333"/>
        </w:rPr>
        <w:t>　劳动合同期限届满，即终止执行。由于甲方生产、工作需要，乙方又要求继续工作的，经双方协商同意，可以续订劳动合同。劳动合同期限届满，甲方应在三十日内办完续订或终止劳动合同手续。逾期未办理有关手续，乙方要求续订的，应补办续订劳动合同手续，合同内容及期限按原合同不变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第七条</w:t>
      </w:r>
      <w:r>
        <w:rPr>
          <w:rFonts w:hint="eastAsia" w:ascii="华文仿宋" w:hAnsi="华文仿宋" w:eastAsia="华文仿宋"/>
          <w:color w:val="333333"/>
        </w:rPr>
        <w:t>　甲、乙双方在合同期内，一般不予变更劳动合同。甲主经上级主管部门批准转产、调整生产任务;或者由于情况变化，经甲乙双方协商同意，可以变更劳动合同的相关内容，并办理变更合同手续。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第八条</w:t>
      </w:r>
      <w:r>
        <w:rPr>
          <w:rFonts w:hint="eastAsia" w:ascii="华文仿宋" w:hAnsi="华文仿宋" w:eastAsia="华文仿宋"/>
          <w:color w:val="333333"/>
        </w:rPr>
        <w:t>　甲、乙双方按照《办法》解除对方劳动合同的，必须提前一个月书面通知对方，方可办理解除合同手续。乙方被辞退、除名、开除、劳动教养以及判刑，其劳动合同自行解除，不用提前通知对方。一方违反劳动合同，给对方造成经济损失的，应当根据后果和责任大小，予以赔偿。赔偿标准和办法，由甲、乙双方协商确定，并遵照执行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第九条</w:t>
      </w:r>
      <w:r>
        <w:rPr>
          <w:rFonts w:hint="eastAsia" w:ascii="华文仿宋" w:hAnsi="华文仿宋" w:eastAsia="华文仿宋"/>
          <w:color w:val="333333"/>
        </w:rPr>
        <w:t>　乙方患病或非因工负伤，从领取病假工资的次月起，按其工龄长短，给予3-18个月的医疗期。医疗期满，因病治疗需要延长医疗期的，由乙方提出申请，甲方审核批准，可适当延长。乙方医疗期满后，因不能坚持正常工作而被解除劳动合同的，发给乙方标准工资3-6个月的医疗补助费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第十条　</w:t>
      </w:r>
      <w:r>
        <w:rPr>
          <w:rFonts w:hint="eastAsia" w:ascii="华文仿宋" w:hAnsi="华文仿宋" w:eastAsia="华文仿宋"/>
          <w:color w:val="333333"/>
        </w:rPr>
        <w:t>按照《办法》正常解除劳动合同时，甲方须按乙方工作年限，每满一年发给本人一个月标准工资的生活补助费，最多不超过十二个月。其他情况不予发放。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第十一条　</w:t>
      </w:r>
      <w:r>
        <w:rPr>
          <w:rFonts w:hint="eastAsia" w:ascii="华文仿宋" w:hAnsi="华文仿宋" w:eastAsia="华文仿宋"/>
          <w:color w:val="333333"/>
        </w:rPr>
        <w:t>乙方在合同期内一般不得调动(转移)工作单位。由于工作需要和其他特殊情况需要调动(转移)工作单位的，甲方负责按原身份介绍，并解除劳动合同，不发放生活补助费。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第十二条　</w:t>
      </w:r>
      <w:r>
        <w:rPr>
          <w:rFonts w:hint="eastAsia" w:ascii="华文仿宋" w:hAnsi="华文仿宋" w:eastAsia="华文仿宋"/>
          <w:color w:val="333333"/>
        </w:rPr>
        <w:t>甲方按照国家规定为乙方向有关部门待业保险基金、养老保险基金，提供劳动报酬、工资性补贴和口粮补助等;乙方在甲方期间享受国家规定的劳动保险福利待遇;退休或待业后，也要享受相应的待遇。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第十三条　</w:t>
      </w:r>
      <w:r>
        <w:rPr>
          <w:rFonts w:hint="eastAsia" w:ascii="华文仿宋" w:hAnsi="华文仿宋" w:eastAsia="华文仿宋"/>
          <w:color w:val="333333"/>
        </w:rPr>
        <w:t>乙方也要向有关部门缴纳基本养老保险和国家规定的各种</w:t>
      </w:r>
      <w:r>
        <w:fldChar w:fldCharType="begin"/>
      </w:r>
      <w:r>
        <w:instrText xml:space="preserve"> HYPERLINK "http://www.liuxue86.com/feiyong/" \t "_blank" </w:instrText>
      </w:r>
      <w:r>
        <w:fldChar w:fldCharType="separate"/>
      </w:r>
      <w:r>
        <w:rPr>
          <w:rStyle w:val="6"/>
          <w:rFonts w:hint="eastAsia" w:ascii="华文仿宋" w:hAnsi="华文仿宋" w:eastAsia="华文仿宋"/>
          <w:color w:val="666666"/>
          <w:u w:val="none"/>
        </w:rPr>
        <w:t>费用</w:t>
      </w:r>
      <w:r>
        <w:rPr>
          <w:rStyle w:val="6"/>
          <w:rFonts w:hint="eastAsia" w:ascii="华文仿宋" w:hAnsi="华文仿宋" w:eastAsia="华文仿宋"/>
          <w:color w:val="666666"/>
          <w:u w:val="none"/>
        </w:rPr>
        <w:fldChar w:fldCharType="end"/>
      </w:r>
      <w:r>
        <w:rPr>
          <w:rFonts w:hint="eastAsia" w:ascii="华文仿宋" w:hAnsi="华文仿宋" w:eastAsia="华文仿宋"/>
          <w:color w:val="333333"/>
        </w:rPr>
        <w:t>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第十四条　</w:t>
      </w:r>
      <w:r>
        <w:rPr>
          <w:rFonts w:hint="eastAsia" w:ascii="华文仿宋" w:hAnsi="华文仿宋" w:eastAsia="华文仿宋"/>
          <w:color w:val="333333"/>
        </w:rPr>
        <w:t>甲方制定的厂规厂纪、店规店纪为本合同附加条款。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第十五条　</w:t>
      </w:r>
      <w:r>
        <w:rPr>
          <w:rFonts w:hint="eastAsia" w:ascii="华文仿宋" w:hAnsi="华文仿宋" w:eastAsia="华文仿宋"/>
          <w:color w:val="333333"/>
        </w:rPr>
        <w:t>本合同一式_________份，甲方、乙方和劳动部门各存_________份。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第十六条　</w:t>
      </w:r>
      <w:r>
        <w:rPr>
          <w:rFonts w:hint="eastAsia" w:ascii="华文仿宋" w:hAnsi="华文仿宋" w:eastAsia="华文仿宋"/>
          <w:color w:val="333333"/>
        </w:rPr>
        <w:t>本合同一经签订，即具有法律效力，双方必须严格遵守执行。如在履行劳动合同过程中，发生劳动争议，任何一方均有权向劳动争议仲裁机构提请仲裁;仲裁不服时，可依照法律程序，向当地人法院起诉。</w:t>
      </w:r>
    </w:p>
    <w:p>
      <w:pPr>
        <w:pStyle w:val="4"/>
        <w:shd w:val="clear" w:color="auto" w:fill="FFFFFF"/>
        <w:spacing w:beforeLines="50" w:beforeAutospacing="0" w:afterLines="50" w:afterAutospacing="0" w:line="300" w:lineRule="auto"/>
        <w:rPr>
          <w:rFonts w:ascii="华文仿宋" w:hAnsi="华文仿宋" w:eastAsia="华文仿宋"/>
          <w:color w:val="333333"/>
        </w:rPr>
      </w:pPr>
      <w:r>
        <w:rPr>
          <w:rFonts w:hint="eastAsia" w:ascii="华文仿宋" w:hAnsi="华文仿宋" w:eastAsia="华文仿宋"/>
          <w:b/>
          <w:color w:val="333333"/>
        </w:rPr>
        <w:t>　　第十七条　</w:t>
      </w:r>
      <w:r>
        <w:rPr>
          <w:rFonts w:hint="eastAsia" w:ascii="华文仿宋" w:hAnsi="华文仿宋" w:eastAsia="华文仿宋"/>
          <w:color w:val="333333"/>
        </w:rPr>
        <w:t>本协议自双方签字盖章后生效。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bookmarkStart w:id="0" w:name="_GoBack"/>
      <w:bookmarkEnd w:id="0"/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甲方：（盖章）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(签字)</w:t>
      </w:r>
    </w:p>
    <w:p>
      <w:pPr>
        <w:snapToGrid w:val="0"/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</w:p>
    <w:p>
      <w:pPr>
        <w:snapToGrid w:val="0"/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年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月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日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乙方：</w:t>
      </w:r>
    </w:p>
    <w:p>
      <w:pPr>
        <w:snapToGrid w:val="0"/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(签字)</w:t>
      </w:r>
    </w:p>
    <w:p>
      <w:pPr>
        <w:snapToGrid w:val="0"/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</w:p>
    <w:p>
      <w:pPr>
        <w:snapToGrid w:val="0"/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年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月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日</w:t>
      </w:r>
    </w:p>
    <w:p>
      <w:pPr>
        <w:snapToGrid w:val="0"/>
        <w:spacing w:beforeLines="50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F93"/>
    <w:rsid w:val="003670B5"/>
    <w:rsid w:val="0059152D"/>
    <w:rsid w:val="006852A4"/>
    <w:rsid w:val="007C4EB1"/>
    <w:rsid w:val="00805703"/>
    <w:rsid w:val="008C1F93"/>
    <w:rsid w:val="00A74336"/>
    <w:rsid w:val="00B23E35"/>
    <w:rsid w:val="00B414AC"/>
    <w:rsid w:val="00B47373"/>
    <w:rsid w:val="00B65893"/>
    <w:rsid w:val="00EA7695"/>
    <w:rsid w:val="00F81509"/>
    <w:rsid w:val="00FF5F52"/>
    <w:rsid w:val="1A682B78"/>
    <w:rsid w:val="246036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353</Words>
  <Characters>2015</Characters>
  <Lines>16</Lines>
  <Paragraphs>4</Paragraphs>
  <ScaleCrop>false</ScaleCrop>
  <LinksUpToDate>false</LinksUpToDate>
  <CharactersWithSpaces>2364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2</cp:revision>
  <dcterms:created xsi:type="dcterms:W3CDTF">2015-11-24T06:06:00Z</dcterms:created>
  <dcterms:modified xsi:type="dcterms:W3CDTF">2016-05-19T07:32:54Z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