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76151C" w:rsidRPr="006F67B6" w:rsidRDefault="0076151C" w:rsidP="006F67B6">
      <w:pPr>
        <w:pStyle w:val="mytitle"/>
      </w:pPr>
      <w:r>
        <w:t>厂房出售买卖合同</w:t>
      </w:r>
    </w:p>
    <w:p>
      <w:pPr>
        <w:pStyle w:val="mybody"/>
      </w:pPr>
      <w:r>
        <w:t>厂房出售买卖合同范文一</w:t>
      </w:r>
    </w:p>
    <w:p>
      <w:pPr>
        <w:pStyle w:val="mybody"/>
      </w:pPr>
      <w:r>
        <w:t>卖方(以下简称甲方)：_________________________________________ 买方(以下简称乙方)：_________________________________________</w:t>
      </w:r>
    </w:p>
    <w:p>
      <w:pPr>
        <w:pStyle w:val="mybody"/>
      </w:pPr>
      <w:r>
        <w:t>根据《中华人民共和国合同法》的有关规定，甲、乙双方遵循自愿、公平和诚实信用的原则，经协商，就乙方向甲方购买标准厂房和使用配套场地达成如下协议，以资共同遵守。</w:t>
      </w:r>
    </w:p>
    <w:p>
      <w:pPr>
        <w:pStyle w:val="mybody"/>
      </w:pPr>
      <w:r>
        <w:t>一、 基本情况：</w:t>
      </w:r>
    </w:p>
    <w:p>
      <w:pPr>
        <w:pStyle w:val="mybody"/>
      </w:pPr>
      <w:r>
        <w:t>1、 乙方购买甲方坐落在_________市_______________区(县)_____________路_________弄(新村)______________支弄_____________号________号厂房______层，厂房建筑面积_____________平方米，并配套场地______________平方米，按房产证为准。</w:t>
      </w:r>
    </w:p>
    <w:p>
      <w:pPr>
        <w:pStyle w:val="mybody"/>
      </w:pPr>
      <w:r>
        <w:t>2、 土地使用权限为_______年，自_______年_____月_____日到_______年_____月___日止，实际年限按产权证。</w:t>
      </w:r>
    </w:p>
    <w:p>
      <w:pPr>
        <w:pStyle w:val="mybody"/>
      </w:pPr>
      <w:r>
        <w:t>3、 厂房区域东侧在_______米内、南侧到_________米内、西侧到_________米内、北侧到__________米内。</w:t>
      </w:r>
    </w:p>
    <w:p>
      <w:pPr>
        <w:pStyle w:val="mybody"/>
      </w:pPr>
      <w:r>
        <w:t>二、 厂房价格及其它费用：</w:t>
      </w:r>
    </w:p>
    <w:p>
      <w:pPr>
        <w:pStyle w:val="mybody"/>
      </w:pPr>
      <w:r>
        <w:t>1、 厂房价格每平方米人民币______________________元(大写)，总价(含人民币土地价格)人民币_______________________________元(大写)。</w:t>
      </w:r>
    </w:p>
    <w:p>
      <w:pPr>
        <w:pStyle w:val="mybody"/>
      </w:pPr>
      <w:r>
        <w:t>2、 乙方在甲方园区内的物业管理费每年人民币___________________元(大写)。</w:t>
      </w:r>
    </w:p>
    <w:p>
      <w:pPr>
        <w:pStyle w:val="mybody"/>
      </w:pPr>
      <w:r>
        <w:t>三、 付款方式、期限及交房期：</w:t>
      </w:r>
    </w:p>
    <w:p>
      <w:pPr>
        <w:pStyle w:val="mybody"/>
      </w:pPr>
      <w:r>
        <w:t>1、 厂房总价分二次付清，签约日乙方支付定金人民币________________万元(大写)。</w:t>
      </w:r>
    </w:p>
    <w:p>
      <w:pPr>
        <w:pStyle w:val="mybody"/>
      </w:pPr>
      <w:r>
        <w:t>(1)________年_____月____日前甲方把厂房通过有关部门验收合格后交付乙方使用，同时乙方在收到甲方厂房后支付人民币__________________万元(大写);</w:t>
      </w:r>
    </w:p>
    <w:p>
      <w:pPr>
        <w:pStyle w:val="mybody"/>
      </w:pPr>
      <w:r>
        <w:t>(2)其余房款应在甲方办妥相关产权交易后(以产权交易中心核发产权证之日为准)6日内一次性付清，在办理中产生的契税由乙方负责。</w:t>
      </w:r>
    </w:p>
    <w:p>
      <w:pPr>
        <w:pStyle w:val="mybody"/>
      </w:pPr>
      <w:r>
        <w:t>3、 以上付款以转帐或现金方式支付均可，逾期交款处以滞纳金按银行利息的二倍，如乙方逾期超过三个月不付款，甲方有权终止合同，并要求乙方赔偿违约金给甲方，违约金按厂房和土地总价的10%计;若甲方不能办理土地、房产二证，或将土地、厂房抵押给任何第三方，则售房合同无效，甲方无条件全额退还乙方所有的购房款，并按厂房和土地总价10%支付给乙方作为违约金。</w:t>
      </w:r>
    </w:p>
    <w:p>
      <w:pPr>
        <w:pStyle w:val="mybody"/>
      </w:pPr>
      <w:r>
        <w:t>四、其他规定：</w:t>
      </w:r>
    </w:p>
    <w:p>
      <w:pPr>
        <w:pStyle w:val="mybody"/>
      </w:pPr>
      <w:r>
        <w:t>1、 甲方在办理好产权证后再给乙方协助办理产权过户手续，在办理中发生的所有费用契税、工本费等由乙方负责支付。</w:t>
      </w:r>
    </w:p>
    <w:p>
      <w:pPr>
        <w:pStyle w:val="mybody"/>
      </w:pPr>
      <w:r>
        <w:t>2、 乙方所购产权房可以自由转让或出租给其他方办业，但必须通知管理方，受让或承租方企业可以以本厂房地址进行工商注册。</w:t>
      </w:r>
    </w:p>
    <w:p>
      <w:pPr>
        <w:pStyle w:val="mybody"/>
      </w:pPr>
      <w:r>
        <w:t>3、 厂房内土地属批租，厂区内按现有的设施配套使用给乙方，未经有关部门同意，不得擅自搭建简易棚及房屋，甲方须协助乙方办理搭建秘备的简易棚手续。</w:t>
      </w:r>
    </w:p>
    <w:p>
      <w:pPr>
        <w:pStyle w:val="mybody"/>
      </w:pPr>
      <w:r>
        <w:t>4、 乙方所购房屋不得拆除，不得在其中举办高污染、高噪音、高用电量的项目。</w:t>
      </w:r>
    </w:p>
    <w:p>
      <w:pPr>
        <w:pStyle w:val="mybody"/>
      </w:pPr>
      <w:r>
        <w:t>5、 乙方在所购房屋内组织生产、经营或生活必须遵纪守法，恪守管理制度，照章纳税，按其交付各项规定费用。</w:t>
      </w:r>
    </w:p>
    <w:p>
      <w:pPr>
        <w:pStyle w:val="mybody"/>
      </w:pPr>
      <w:r>
        <w:t>6、 乙方使用的用电和用水增容量由乙方提出申请，甲方予以协助办理，增容费用由乙方向有关部门按规定交纳。</w:t>
      </w:r>
    </w:p>
    <w:p>
      <w:pPr>
        <w:pStyle w:val="mybody"/>
      </w:pPr>
      <w:r>
        <w:t>7、 本合同未尽事宜由双方协商补充确定，与本合同具有同等法律效力。</w:t>
      </w:r>
    </w:p>
    <w:p>
      <w:pPr>
        <w:pStyle w:val="mybody"/>
      </w:pPr>
      <w:r>
        <w:t>8、 甲方在完成售房的全过程后，则乙方有权支配和使用该厂房，甲方无权干涉。</w:t>
      </w:r>
    </w:p>
    <w:p>
      <w:pPr>
        <w:pStyle w:val="mybody"/>
      </w:pPr>
      <w:r>
        <w:t>9、 本厂房的质量保修期为交付后一年内有效。</w:t>
      </w:r>
    </w:p>
    <w:p>
      <w:pPr>
        <w:pStyle w:val="mybody"/>
      </w:pPr>
      <w:r>
        <w:t>五、 本合同主体及责任：</w:t>
      </w:r>
    </w:p>
    <w:p>
      <w:pPr>
        <w:pStyle w:val="mybody"/>
      </w:pPr>
      <w:r>
        <w:t>1、 甲方：_________________________法定代表人：______________委托代理人：____________</w:t>
      </w:r>
    </w:p>
    <w:p>
      <w:pPr>
        <w:pStyle w:val="mybody"/>
      </w:pPr>
      <w:r>
        <w:t>2、 乙方：_________________________法定代表人：______________委托代理人：____________</w:t>
      </w:r>
    </w:p>
    <w:p>
      <w:pPr>
        <w:pStyle w:val="mybody"/>
      </w:pPr>
      <w:r>
        <w:t>(甲、乙双方所系法定代表人，具有连带及担保责任)</w:t>
      </w:r>
    </w:p>
    <w:p>
      <w:pPr>
        <w:pStyle w:val="mybody"/>
      </w:pPr>
      <w:r>
        <w:t>六、 本合同经双方代表签字或盖章后生效，本合同一式四份，甲、乙双方和执一份，房产管理局和公证处各执一份。</w:t>
      </w:r>
    </w:p>
    <w:p>
      <w:pPr>
        <w:pStyle w:val="mybody"/>
      </w:pPr>
      <w:r>
        <w:t>甲方： 乙方：</w:t>
      </w:r>
    </w:p>
    <w:p>
      <w:pPr>
        <w:pStyle w:val="mybody"/>
      </w:pPr>
      <w:r>
        <w:t>代表( 签名盖章)：</w:t>
      </w:r>
    </w:p>
    <w:p>
      <w:pPr>
        <w:pStyle w:val="mybody"/>
      </w:pPr>
      <w:r>
        <w:t>代表( 签名盖章)：</w:t>
      </w:r>
    </w:p>
    <w:p>
      <w:pPr>
        <w:pStyle w:val="mybody"/>
      </w:pPr>
      <w:r>
        <w:t>电话：</w:t>
      </w:r>
    </w:p>
    <w:p>
      <w:pPr>
        <w:pStyle w:val="mybody"/>
      </w:pPr>
      <w:r>
        <w:t>电话：</w:t>
      </w:r>
    </w:p>
    <w:p>
      <w:pPr>
        <w:pStyle w:val="mybody"/>
      </w:pPr>
      <w:r>
        <w:t>签约日期：</w:t>
      </w:r>
    </w:p>
    <w:p>
      <w:pPr>
        <w:pStyle w:val="mybody"/>
      </w:pPr>
      <w:r>
        <w:t>年 月 日</w:t>
      </w:r>
    </w:p>
    <w:p>
      <w:pPr>
        <w:pStyle w:val="mybody"/>
      </w:pPr>
      <w:r>
        <w:t>签约地址：</w:t>
      </w:r>
    </w:p>
    <w:p>
      <w:pPr>
        <w:pStyle w:val="mybody"/>
      </w:pPr>
      <w:r>
        <w:t>厂房出售买卖合同范文二</w:t>
      </w:r>
    </w:p>
    <w:p>
      <w:pPr>
        <w:pStyle w:val="mybody"/>
      </w:pPr>
      <w:r>
        <w:t>卖方(以下简称甲方)：***</w:t>
      </w:r>
    </w:p>
    <w:p>
      <w:pPr>
        <w:pStyle w:val="mybody"/>
      </w:pPr>
      <w:r>
        <w:t>立欣工程机械厂)</w:t>
      </w:r>
    </w:p>
    <w:p>
      <w:pPr>
        <w:pStyle w:val="mybody"/>
      </w:pPr>
      <w:r>
        <w:t>买方(以下简称乙方***投资</w:t>
      </w:r>
    </w:p>
    <w:p>
      <w:pPr>
        <w:pStyle w:val="mybody"/>
      </w:pPr>
      <w:r>
        <w:t>根据《中华人民共和国合同法》的有关规定，甲、乙双方遵循自愿、公平和诚实信用的原则，经协商，就乙方向甲方购买标准厂房和使用配套场地达成如下协议，以资共同遵守。</w:t>
      </w:r>
    </w:p>
    <w:p>
      <w:pPr>
        <w:pStyle w:val="mybody"/>
      </w:pPr>
      <w:r>
        <w:t>一、 基本情况：</w:t>
      </w:r>
    </w:p>
    <w:p>
      <w:pPr>
        <w:pStyle w:val="mybody"/>
      </w:pPr>
      <w:r>
        <w:t>乙方购买甲方坐落在***工业园_(**村)占地89亩，办公楼建筑面积 20xx平方米，厂房建筑面积_17708平方米，并配套场地32655_平方米，按红线图为准。</w:t>
      </w:r>
    </w:p>
    <w:p>
      <w:pPr>
        <w:pStyle w:val="mybody"/>
      </w:pPr>
      <w:r>
        <w:t>土地使用权限为年，自年月年_11_月5日止。</w:t>
      </w:r>
    </w:p>
    <w:p>
      <w:pPr>
        <w:pStyle w:val="mybody"/>
      </w:pPr>
      <w:r>
        <w:t>二、 总价格及其它费用：</w:t>
      </w:r>
    </w:p>
    <w:p>
      <w:pPr>
        <w:pStyle w:val="mybody"/>
      </w:pPr>
      <w:r>
        <w:t>办公楼、厂房及院落总价款为人民币壹仟叁佰肆拾万元整__元。</w:t>
      </w:r>
    </w:p>
    <w:p>
      <w:pPr>
        <w:pStyle w:val="mybody"/>
      </w:pPr>
      <w:r>
        <w:t>2、 土地使用税费按国家有关规定由甲方每年支付给有关部门。</w:t>
      </w:r>
    </w:p>
    <w:p>
      <w:pPr>
        <w:pStyle w:val="mybody"/>
      </w:pPr>
      <w:r>
        <w:t>三、 付款方式、期限及交房期：</w:t>
      </w:r>
    </w:p>
    <w:p>
      <w:pPr>
        <w:pStyle w:val="mybody"/>
      </w:pPr>
      <w:r>
        <w:t>1、 厂房总价一次付清，签约日乙方支付定金人民币贰拾万元(大写)。</w:t>
      </w:r>
    </w:p>
    <w:p>
      <w:pPr>
        <w:pStyle w:val="mybody"/>
      </w:pPr>
      <w:r>
        <w:t>年后交付乙方使用，同时乙方在收到甲方厂房后支付人民币壹仟叁佰贰拾万元_万元(大写)，__元、 以上付款以转帐或现金方式支付均可，逾期交款处以滞纳金按银行利息的二倍，如乙方逾期超过三个月不付款，甲方有权终止合同，并要求乙方赔偿违约金给甲方，违约金按厂房和土地总价的10%计。</w:t>
      </w:r>
    </w:p>
    <w:p>
      <w:pPr>
        <w:pStyle w:val="mybody"/>
      </w:pPr>
      <w:r>
        <w:t>四、甲方责任：</w:t>
      </w:r>
    </w:p>
    <w:p>
      <w:pPr>
        <w:pStyle w:val="mybody"/>
      </w:pPr>
      <w:r>
        <w:t>1、应保证所提供的各种证件合法、有效。</w:t>
      </w:r>
    </w:p>
    <w:p>
      <w:pPr>
        <w:pStyle w:val="mybody"/>
      </w:pPr>
      <w:r>
        <w:t>2、所有资产包括供水供电系统能够正常使用。</w:t>
      </w:r>
    </w:p>
    <w:p>
      <w:pPr>
        <w:pStyle w:val="mybody"/>
      </w:pPr>
      <w:r>
        <w:t>3、按清单所列项目交接清楚。</w:t>
      </w:r>
    </w:p>
    <w:p>
      <w:pPr>
        <w:pStyle w:val="mybody"/>
      </w:pPr>
      <w:r>
        <w:t>4、合同签定之日前属甲方的债权债务和其他有关事项均由甲方自行负责。</w:t>
      </w:r>
    </w:p>
    <w:p>
      <w:pPr>
        <w:pStyle w:val="mybody"/>
      </w:pPr>
      <w:r>
        <w:t>五、乙方责任：</w:t>
      </w:r>
    </w:p>
    <w:p>
      <w:pPr>
        <w:pStyle w:val="mybody"/>
      </w:pPr>
      <w:r>
        <w:t>1、保证按合同约定时间交清转让费用。不得以任何借口拖欠。</w:t>
      </w:r>
    </w:p>
    <w:p>
      <w:pPr>
        <w:pStyle w:val="mybody"/>
      </w:pPr>
      <w:r>
        <w:t>2、自主经营，自负营亏自合同签定之日后企业所发生的债权债务、工伤事故等均由乙方负责。</w:t>
      </w:r>
    </w:p>
    <w:p>
      <w:pPr>
        <w:pStyle w:val="mybody"/>
      </w:pPr>
      <w:r>
        <w:t>六、 本合同未尽事宜由双方协商补充确定，与本合同具有同等法律效力。</w:t>
      </w:r>
    </w:p>
    <w:p>
      <w:pPr>
        <w:pStyle w:val="mybody"/>
      </w:pPr>
      <w:r>
        <w:t>七、 本合同经双方代表签字或盖章后生效，本合同一式四份，甲、乙双方各执贰份。</w:t>
      </w:r>
    </w:p>
    <w:p>
      <w:pPr>
        <w:pStyle w:val="mybody"/>
      </w:pPr>
      <w:r>
        <w:t>甲方： 乙方：</w:t>
      </w:r>
    </w:p>
    <w:p>
      <w:pPr>
        <w:pStyle w:val="mybody"/>
      </w:pPr>
      <w:r>
        <w:t>代表( 签名盖章)： 代表( 签名盖章)：</w:t>
      </w:r>
    </w:p>
    <w:p>
      <w:pPr>
        <w:pStyle w:val="mybody"/>
      </w:pPr>
      <w:r>
        <w:t>2 签约日期： 年 月 日</w:t>
      </w:r>
    </w:p>
    <w:p>
      <w:pPr>
        <w:pStyle w:val="mybody"/>
      </w:pPr>
      <w:r>
        <w:t>厂房出售买卖合同范文三</w:t>
      </w:r>
    </w:p>
    <w:p>
      <w:pPr>
        <w:pStyle w:val="mybody"/>
      </w:pPr>
      <w:r>
        <w:t>买卖合同</w:t>
      </w:r>
    </w:p>
    <w:p>
      <w:pPr>
        <w:pStyle w:val="mybody"/>
      </w:pPr>
      <w:r>
        <w:t>买卖合同编号：</w:t>
      </w:r>
    </w:p>
    <w:p>
      <w:pPr>
        <w:pStyle w:val="mybody"/>
      </w:pPr>
      <w:r>
        <w:t>合同立协双方</w:t>
      </w:r>
    </w:p>
    <w:p>
      <w:pPr>
        <w:pStyle w:val="mybody"/>
      </w:pPr>
      <w:r>
        <w:t>出卖人(甲方)：</w:t>
      </w:r>
    </w:p>
    <w:p>
      <w:pPr>
        <w:pStyle w:val="mybody"/>
      </w:pPr>
      <w:r>
        <w:t>注册地址：</w:t>
      </w:r>
    </w:p>
    <w:p>
      <w:pPr>
        <w:pStyle w:val="mybody"/>
      </w:pPr>
      <w:r>
        <w:t>邮编：</w:t>
      </w:r>
    </w:p>
    <w:p>
      <w:pPr>
        <w:pStyle w:val="mybody"/>
      </w:pPr>
      <w:r>
        <w:t>营业执照号码：</w:t>
      </w:r>
    </w:p>
    <w:p>
      <w:pPr>
        <w:pStyle w:val="mybody"/>
      </w:pPr>
      <w:r>
        <w:t>资质证书号码：</w:t>
      </w:r>
    </w:p>
    <w:p>
      <w:pPr>
        <w:pStyle w:val="mybody"/>
      </w:pPr>
      <w:r>
        <w:t>法定代表人：</w:t>
      </w:r>
    </w:p>
    <w:p>
      <w:pPr>
        <w:pStyle w:val="mybody"/>
      </w:pPr>
      <w:r>
        <w:t>联系电话：</w:t>
      </w:r>
    </w:p>
    <w:p>
      <w:pPr>
        <w:pStyle w:val="mybody"/>
      </w:pPr>
      <w:r>
        <w:t>买受人(乙方)：</w:t>
      </w:r>
    </w:p>
    <w:p>
      <w:pPr>
        <w:pStyle w:val="mybody"/>
      </w:pPr>
      <w:r>
        <w:t>注册地址：</w:t>
      </w:r>
    </w:p>
    <w:p>
      <w:pPr>
        <w:pStyle w:val="mybody"/>
      </w:pPr>
      <w:r>
        <w:t>邮编：</w:t>
      </w:r>
    </w:p>
    <w:p>
      <w:pPr>
        <w:pStyle w:val="mybody"/>
      </w:pPr>
      <w:r>
        <w:t>营业执照号码：</w:t>
      </w:r>
    </w:p>
    <w:p>
      <w:pPr>
        <w:pStyle w:val="mybody"/>
      </w:pPr>
      <w:r>
        <w:t>资质证书号码：</w:t>
      </w:r>
    </w:p>
    <w:p>
      <w:pPr>
        <w:pStyle w:val="mybody"/>
      </w:pPr>
      <w:r>
        <w:t>法定代表人：</w:t>
      </w:r>
    </w:p>
    <w:p>
      <w:pPr>
        <w:pStyle w:val="mybody"/>
      </w:pPr>
      <w:r>
        <w:t>联系电话：</w:t>
      </w:r>
    </w:p>
    <w:p>
      <w:pPr>
        <w:pStyle w:val="mybody"/>
      </w:pPr>
      <w:r>
        <w:t>根据《中华人民共和国合同法》《中华人民共和国物权法》《中华人民共和国城市房地产管理法》及其他相关法律、法规和本市的有关规定，甲乙双方遵循自愿、公平和诚实信用的原则，经协商一致订立本厂房出售买卖合同，以资共同遵守。</w:t>
      </w:r>
    </w:p>
    <w:p>
      <w:pPr>
        <w:pStyle w:val="mybody"/>
      </w:pPr>
      <w:r>
        <w:t>一、厂房基本情况：</w:t>
      </w:r>
    </w:p>
    <w:p>
      <w:pPr>
        <w:pStyle w:val="mybody"/>
      </w:pPr>
      <w:r>
        <w:t>1、 乙方购买甲方坐落在______市______区(县)______路______弄(新村)______支弄______号______号厂房平方米，土地面积___ __平方米，按房产证为准。</w:t>
      </w:r>
    </w:p>
    <w:p>
      <w:pPr>
        <w:pStyle w:val="mybody"/>
      </w:pPr>
      <w:r>
        <w:t>2、 土地使用权限为_____年，自____年___月___日到____年___月___日止，实际年限按产权证为准。</w:t>
      </w:r>
    </w:p>
    <w:p>
      <w:pPr>
        <w:pStyle w:val="mybody"/>
      </w:pPr>
      <w:r>
        <w:t>二、厂房价格：</w:t>
      </w:r>
    </w:p>
    <w:p>
      <w:pPr>
        <w:pStyle w:val="mybody"/>
      </w:pPr>
      <w:r>
        <w:t>1、厂房价格每平方米人民币______________________元(大写)，总成交金额(含人民币土地价格)人民币____________________________ 元(大写)。</w:t>
      </w:r>
    </w:p>
    <w:p>
      <w:pPr>
        <w:pStyle w:val="mybody"/>
      </w:pPr>
      <w:r>
        <w:t>三、付款方式及期限：</w:t>
      </w:r>
    </w:p>
    <w:p>
      <w:pPr>
        <w:pStyle w:val="mybody"/>
      </w:pPr>
      <w:r>
        <w:t>乙方按以下第 种方式付款：</w:t>
      </w:r>
    </w:p>
    <w:p>
      <w:pPr>
        <w:pStyle w:val="mybody"/>
      </w:pPr>
      <w:r>
        <w:t>1、一次性付款</w:t>
      </w:r>
    </w:p>
    <w:p>
      <w:pPr>
        <w:pStyle w:val="mybody"/>
      </w:pPr>
      <w:r>
        <w:t>(1)乙方在签订本合同 日内支付总成交金额的 %即 元(大写);</w:t>
      </w:r>
    </w:p>
    <w:p>
      <w:pPr>
        <w:pStyle w:val="mybody"/>
      </w:pPr>
      <w:r>
        <w:t>(2)余款在产权证由甲方变为乙方后日内结算并给付。</w:t>
      </w:r>
    </w:p>
    <w:p>
      <w:pPr>
        <w:pStyle w:val="mybody"/>
      </w:pPr>
      <w:r>
        <w:t>2、分期付款</w:t>
      </w:r>
    </w:p>
    <w:p>
      <w:pPr>
        <w:pStyle w:val="mybody"/>
      </w:pPr>
      <w:r>
        <w:t>(1)签约日乙方支付定金人民币______________万元(大写)。</w:t>
      </w:r>
    </w:p>
    <w:p>
      <w:pPr>
        <w:pStyle w:val="mybody"/>
      </w:pPr>
      <w:r>
        <w:t>(2)____年___月___日前甲方把厂房通过有关部门验收合格后交付乙方使用，同时乙方在收到甲方厂房后支付人民币_____________ __万元(大写);</w:t>
      </w:r>
    </w:p>
    <w:p>
      <w:pPr>
        <w:pStyle w:val="mybody"/>
      </w:pPr>
      <w:r>
        <w:t>(3)其余房款应在产权证由甲方变为乙方之后日内结算并给付。</w:t>
      </w:r>
    </w:p>
    <w:p>
      <w:pPr>
        <w:pStyle w:val="mybody"/>
      </w:pPr>
      <w:r>
        <w:t>四、面积确认及面积差异处理</w:t>
      </w:r>
    </w:p>
    <w:p>
      <w:pPr>
        <w:pStyle w:val="mybody"/>
      </w:pPr>
      <w:r>
        <w:t>在房屋交付时，房屋建筑面积和套内建筑面积以有资质的房屋测绘机构实测面积为准，如产权登记面积与合同约定面积有差异的，按建筑面积结算差价。</w:t>
      </w:r>
    </w:p>
    <w:p>
      <w:pPr>
        <w:pStyle w:val="mybody"/>
      </w:pPr>
      <w:r>
        <w:t>五、交房期限及交付条件</w:t>
      </w:r>
    </w:p>
    <w:p>
      <w:pPr>
        <w:pStyle w:val="mybody"/>
      </w:pPr>
      <w:r>
        <w:t>1、属于现售厂房的，甲方应在____年___月___日前，将厂房交付乙方使用。</w:t>
      </w:r>
    </w:p>
    <w:p>
      <w:pPr>
        <w:pStyle w:val="mybody"/>
      </w:pPr>
      <w:r>
        <w:t>2、属于非现房销售的，甲方应在____年___月___日前，将取得竣工验收备案登记的厂房交付乙方使用。</w:t>
      </w:r>
    </w:p>
    <w:p>
      <w:pPr>
        <w:pStyle w:val="mybody"/>
      </w:pPr>
      <w:r>
        <w:t>3、甲方承诺与该厂房正常使用直接关联的下列基础设施按以下日期达到使用条件：</w:t>
      </w:r>
    </w:p>
    <w:p>
      <w:pPr>
        <w:pStyle w:val="mybody"/>
      </w:pPr>
      <w:r>
        <w:t>(1)于____年___月___日前通水</w:t>
      </w:r>
    </w:p>
    <w:p>
      <w:pPr>
        <w:pStyle w:val="mybody"/>
      </w:pPr>
      <w:r>
        <w:t>(2)于____年___月___日前通电</w:t>
      </w:r>
    </w:p>
    <w:p>
      <w:pPr>
        <w:pStyle w:val="mybody"/>
      </w:pPr>
      <w:r>
        <w:t>4、甲方保证销售的厂房没有产权纠纷和债权债务纠纷，保证本厂房没有销售给乙方以外的其他人，保证该厂房没有司法查封或其他收到限制交易的情况。</w:t>
      </w:r>
    </w:p>
    <w:p>
      <w:pPr>
        <w:pStyle w:val="mybody"/>
      </w:pPr>
      <w:r>
        <w:t>六、其他费用</w:t>
      </w:r>
    </w:p>
    <w:p>
      <w:pPr>
        <w:pStyle w:val="mybody"/>
      </w:pPr>
      <w:r>
        <w:t>1、本厂房买卖所产生的规费和税费应由甲乙双方按规定各自承担;</w:t>
      </w:r>
    </w:p>
    <w:p>
      <w:pPr>
        <w:pStyle w:val="mybody"/>
      </w:pPr>
      <w:r>
        <w:t>2、物业服务费为元/平方米月，由乙方承担;</w:t>
      </w:r>
    </w:p>
    <w:p>
      <w:pPr>
        <w:pStyle w:val="mybody"/>
      </w:pPr>
      <w:r>
        <w:t>3、电费按元/度计收，遇电价上调除外。</w:t>
      </w:r>
    </w:p>
    <w:p>
      <w:pPr>
        <w:pStyle w:val="mybody"/>
      </w:pPr>
      <w:r>
        <w:t>七、其他规定：</w:t>
      </w:r>
    </w:p>
    <w:p>
      <w:pPr>
        <w:pStyle w:val="mybody"/>
      </w:pPr>
      <w:r>
        <w:t>1、甲方在工业厂房交付后房屋权属登记中心。</w:t>
      </w:r>
    </w:p>
    <w:p>
      <w:pPr>
        <w:pStyle w:val="mybody"/>
      </w:pPr>
      <w:r>
        <w:t>3、乙方所购产权房可以自由转让或出租给其他方办业，但必须通知管理方，受让或承租方企业可以以本厂房地址进行工商注册。</w:t>
      </w:r>
    </w:p>
    <w:p>
      <w:pPr>
        <w:pStyle w:val="mybody"/>
      </w:pPr>
      <w:r>
        <w:t>4、厂房内土地属批租，厂区内按现有的设施配套使用给乙方，未经有关部门同意，不得擅自搭建简易棚及房屋，甲方须协助乙方办理搭建必备的简易棚手续。</w:t>
      </w:r>
    </w:p>
    <w:p>
      <w:pPr>
        <w:pStyle w:val="mybody"/>
      </w:pPr>
      <w:r>
        <w:t>5、乙方所购房屋不得拆除，不得在其中举办高污染、高用电量的项目。</w:t>
      </w:r>
    </w:p>
    <w:p>
      <w:pPr>
        <w:pStyle w:val="mybody"/>
      </w:pPr>
      <w:r>
        <w:t>6、乙方在所购房屋内组织生产、经营或生活必须遵纪守法，恪守管理制度，照章纳税，按其交付各项规定费用。</w:t>
      </w:r>
    </w:p>
    <w:p>
      <w:pPr>
        <w:pStyle w:val="mybody"/>
      </w:pPr>
      <w:r>
        <w:t>7、乙方使用的用电和用水增容量由乙方提出申请，甲方予以协助办理，增容费用由乙方向有关部门按规定交纳。</w:t>
      </w:r>
    </w:p>
    <w:p>
      <w:pPr>
        <w:pStyle w:val="mybody"/>
      </w:pPr>
      <w:r>
        <w:t>8、本合同未尽事宜由双方协商补充确定，与本合同具有同等法律效力。</w:t>
      </w:r>
    </w:p>
    <w:p>
      <w:pPr>
        <w:pStyle w:val="mybody"/>
      </w:pPr>
      <w:r>
        <w:t>9、甲方在完成售房的全过程后，则乙方有权支配和使用该厂房，甲方无权干涉。</w:t>
      </w:r>
    </w:p>
    <w:p>
      <w:pPr>
        <w:pStyle w:val="mybody"/>
      </w:pPr>
      <w:r>
        <w:t>10、本厂房的质量保修期为交付后一年内有效。</w:t>
      </w:r>
    </w:p>
    <w:p>
      <w:pPr>
        <w:pStyle w:val="mybody"/>
      </w:pPr>
      <w:r>
        <w:t>八、本合同经双方代表签字或盖章后生效，本合同一式 份，其中甲、乙双方和执一份。</w:t>
      </w:r>
    </w:p>
    <w:p>
      <w:pPr>
        <w:pStyle w:val="mybody"/>
      </w:pPr>
      <w:r>
        <w:t>甲方： 乙方：</w:t>
      </w:r>
    </w:p>
    <w:p>
      <w:pPr>
        <w:pStyle w:val="mybody"/>
      </w:pPr>
      <w:r>
        <w:t>代表( 签名盖章)： 代表( 签名盖章)：</w:t>
      </w:r>
    </w:p>
    <w:p>
      <w:pPr>
        <w:pStyle w:val="mybody"/>
      </w:pPr>
      <w:r>
        <w:t>电话： 电话：</w:t>
      </w:r>
    </w:p>
    <w:p>
      <w:pPr>
        <w:pStyle w:val="mybody"/>
      </w:pPr>
      <w:r>
        <w:t>签约日期： 年 月 日</w:t>
      </w:r>
    </w:p>
    <w:p>
      <w:pPr>
        <w:pStyle w:val="mybody"/>
      </w:pPr>
      <w:r>
        <w:t>签约地址：</w:t>
      </w:r>
    </w:p>
    <w:sectPr w:rsidR="0076151C" w:rsidRPr="006F67B6" w:rsidSect="006E2E27">
      <w:headerReference w:type="even" r:id="rId9"/>
      <w:headerReference w:type="default" r:id="rId10"/>
      <w:footerReference w:type="default" r:id="rId11"/>
      <w:headerReference w:type="first" r:id="rId12"/>
      <w:pgSz w:w="11906" w:h="16838"/>
      <w:pgMar w:top="1440" w:right="1080" w:bottom="1440" w:left="1080" w:header="568" w:footer="0" w:gutter="0"/>
      <w:pgNumType w:start="1"/>
      <w:cols w:space="425"/>
      <w:docGrid w:linePitch="697" w:charSpace="39997"/>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424" w:rsidRDefault="00D62424">
      <w:pPr>
        <w:spacing w:after="0" w:line="240" w:lineRule="auto"/>
      </w:pPr>
      <w:r>
        <w:separator/>
      </w:r>
    </w:p>
  </w:endnote>
  <w:endnote w:type="continuationSeparator" w:id="0">
    <w:p w:rsidR="00D62424" w:rsidRDefault="00D62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4492644"/>
      <w:docPartObj>
        <w:docPartGallery w:val="Page Numbers (Bottom of Page)"/>
        <w:docPartUnique/>
      </w:docPartObj>
    </w:sdtPr>
    <w:sdtEndPr/>
    <w:sdtContent>
      <w:sdt>
        <w:sdtPr>
          <w:id w:val="1728636285"/>
          <w:docPartObj>
            <w:docPartGallery w:val="Page Numbers (Top of Page)"/>
            <w:docPartUnique/>
          </w:docPartObj>
        </w:sdtPr>
        <w:sdtEndPr/>
        <w:sdtContent>
          <w:p w:rsidR="006E2E27" w:rsidRDefault="006E2E27">
            <w:pPr>
              <w:pStyle w:val="a5"/>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B249B3">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B249B3">
              <w:rPr>
                <w:b/>
                <w:bCs/>
                <w:noProof/>
              </w:rPr>
              <w:t>1</w:t>
            </w:r>
            <w:r>
              <w:rPr>
                <w:b/>
                <w:bCs/>
                <w:sz w:val="24"/>
                <w:szCs w:val="24"/>
              </w:rPr>
              <w:fldChar w:fldCharType="end"/>
            </w:r>
          </w:p>
        </w:sdtContent>
      </w:sdt>
    </w:sdtContent>
  </w:sdt>
  <w:p w:rsidR="0005640D" w:rsidRDefault="0005640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424" w:rsidRDefault="00D62424">
      <w:pPr>
        <w:spacing w:after="0" w:line="240" w:lineRule="auto"/>
      </w:pPr>
      <w:r>
        <w:separator/>
      </w:r>
    </w:p>
  </w:footnote>
  <w:footnote w:type="continuationSeparator" w:id="0">
    <w:p w:rsidR="00D62424" w:rsidRDefault="00D624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40D" w:rsidRDefault="0005640D" w:rsidP="00A074B4">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40D" w:rsidRDefault="0005640D" w:rsidP="00216DC7">
    <w:pPr>
      <w:pStyle w:val="a4"/>
      <w:pBdr>
        <w:bottom w:val="none" w:sz="0" w:space="0" w:color="auto"/>
      </w:pBdr>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640D" w:rsidRDefault="0005640D">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3D06BF"/>
    <w:multiLevelType w:val="hybridMultilevel"/>
    <w:tmpl w:val="11CAB280"/>
    <w:lvl w:ilvl="0" w:tplc="455AE6BA">
      <w:start w:val="1"/>
      <w:numFmt w:val="bullet"/>
      <w:pStyle w:val="mylist"/>
      <w:lvlText w:val=""/>
      <w:lvlJc w:val="left"/>
      <w:pPr>
        <w:ind w:left="229"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HorizontalSpacing w:val="208"/>
  <w:drawingGridVerticalSpacing w:val="697"/>
  <w:displayHorizontalDrawingGridEvery w:val="0"/>
  <w:characterSpacingControl w:val="compressPunctuation"/>
  <w:hdrShapeDefaults>
    <o:shapedefaults v:ext="edit" spidmax="2049">
      <o:colormru v:ext="edit" colors="#eded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40D"/>
    <w:rsid w:val="00030444"/>
    <w:rsid w:val="00053BB4"/>
    <w:rsid w:val="0005640D"/>
    <w:rsid w:val="00067B28"/>
    <w:rsid w:val="00087124"/>
    <w:rsid w:val="000A6352"/>
    <w:rsid w:val="000E1176"/>
    <w:rsid w:val="00133726"/>
    <w:rsid w:val="00151A9D"/>
    <w:rsid w:val="00216DC7"/>
    <w:rsid w:val="0023415B"/>
    <w:rsid w:val="0032756C"/>
    <w:rsid w:val="003730F4"/>
    <w:rsid w:val="003F508B"/>
    <w:rsid w:val="003F7F0C"/>
    <w:rsid w:val="00400C0A"/>
    <w:rsid w:val="004757B6"/>
    <w:rsid w:val="00534A34"/>
    <w:rsid w:val="00552208"/>
    <w:rsid w:val="00574ACC"/>
    <w:rsid w:val="00580BFC"/>
    <w:rsid w:val="005D0C34"/>
    <w:rsid w:val="00603248"/>
    <w:rsid w:val="00652F7F"/>
    <w:rsid w:val="006664BE"/>
    <w:rsid w:val="00690A00"/>
    <w:rsid w:val="006B003B"/>
    <w:rsid w:val="006E2E27"/>
    <w:rsid w:val="006F4939"/>
    <w:rsid w:val="006F67B6"/>
    <w:rsid w:val="00712B76"/>
    <w:rsid w:val="00742EC5"/>
    <w:rsid w:val="0076151C"/>
    <w:rsid w:val="00780837"/>
    <w:rsid w:val="007B0DB4"/>
    <w:rsid w:val="008345CF"/>
    <w:rsid w:val="00840030"/>
    <w:rsid w:val="00851339"/>
    <w:rsid w:val="00870161"/>
    <w:rsid w:val="00887665"/>
    <w:rsid w:val="00922CA7"/>
    <w:rsid w:val="00931F76"/>
    <w:rsid w:val="00952559"/>
    <w:rsid w:val="00952836"/>
    <w:rsid w:val="009B3AFD"/>
    <w:rsid w:val="00A074B4"/>
    <w:rsid w:val="00A341AB"/>
    <w:rsid w:val="00A3694C"/>
    <w:rsid w:val="00AA7602"/>
    <w:rsid w:val="00AB291B"/>
    <w:rsid w:val="00B249B3"/>
    <w:rsid w:val="00BC6020"/>
    <w:rsid w:val="00BC718E"/>
    <w:rsid w:val="00BE4DC7"/>
    <w:rsid w:val="00C65C54"/>
    <w:rsid w:val="00CB7CDF"/>
    <w:rsid w:val="00D14141"/>
    <w:rsid w:val="00D573EA"/>
    <w:rsid w:val="00D62424"/>
    <w:rsid w:val="00DA3A45"/>
    <w:rsid w:val="00DA4AE5"/>
    <w:rsid w:val="00DE1A78"/>
    <w:rsid w:val="00E305EF"/>
    <w:rsid w:val="00E5131B"/>
    <w:rsid w:val="00EB588A"/>
    <w:rsid w:val="00F76C4C"/>
    <w:rsid w:val="00FB0F8B"/>
    <w:rsid w:val="00FB1B82"/>
    <w:rsid w:val="00FB2085"/>
    <w:rsid w:val="00FC6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ededed"/>
    </o:shapedefaults>
    <o:shapelayout v:ext="edit">
      <o:idmap v:ext="edit" data="1"/>
    </o:shapelayout>
  </w:shapeDefaults>
  <w:decimalSymbol w:val="."/>
  <w:listSeparator w:val=","/>
  <w15:chartTrackingRefBased/>
  <w15:docId w15:val="{35F254BA-FC2D-4D52-A5B4-CB6B30886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kern w:val="0"/>
      <w:sz w:val="22"/>
      <w:lang w:eastAsia="en-US"/>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无间隔 Char"/>
    <w:basedOn w:val="a0"/>
    <w:link w:val="a3"/>
    <w:uiPriority w:val="1"/>
    <w:locked/>
  </w:style>
  <w:style w:type="paragraph" w:styleId="a3">
    <w:name w:val="No Spacing"/>
    <w:link w:val="Char"/>
    <w:uiPriority w:val="1"/>
    <w:qFormat/>
  </w:style>
  <w:style w:type="paragraph" w:styleId="a4">
    <w:name w:val="header"/>
    <w:basedOn w:val="a"/>
    <w:link w:val="Char0"/>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Pr>
      <w:kern w:val="0"/>
      <w:sz w:val="18"/>
      <w:szCs w:val="18"/>
      <w:lang w:eastAsia="en-US"/>
    </w:rPr>
  </w:style>
  <w:style w:type="paragraph" w:styleId="a5">
    <w:name w:val="footer"/>
    <w:basedOn w:val="a"/>
    <w:link w:val="Char1"/>
    <w:uiPriority w:val="99"/>
    <w:unhideWhenUsed/>
    <w:pPr>
      <w:tabs>
        <w:tab w:val="center" w:pos="4153"/>
        <w:tab w:val="right" w:pos="8306"/>
      </w:tabs>
      <w:snapToGrid w:val="0"/>
      <w:spacing w:line="240" w:lineRule="auto"/>
    </w:pPr>
    <w:rPr>
      <w:sz w:val="18"/>
      <w:szCs w:val="18"/>
    </w:rPr>
  </w:style>
  <w:style w:type="character" w:customStyle="1" w:styleId="Char1">
    <w:name w:val="页脚 Char"/>
    <w:basedOn w:val="a0"/>
    <w:link w:val="a5"/>
    <w:uiPriority w:val="99"/>
    <w:rPr>
      <w:kern w:val="0"/>
      <w:sz w:val="18"/>
      <w:szCs w:val="18"/>
      <w:lang w:eastAsia="en-US"/>
    </w:rPr>
  </w:style>
  <w:style w:type="paragraph" w:customStyle="1" w:styleId="bodystyle">
    <w:name w:val="body_style"/>
    <w:basedOn w:val="a3"/>
    <w:qFormat/>
    <w:pPr>
      <w:shd w:val="clear" w:color="auto" w:fill="F2F2F2" w:themeFill="background1" w:themeFillShade="F2"/>
      <w:spacing w:before="240" w:after="240" w:line="300" w:lineRule="auto"/>
      <w:ind w:firstLineChars="200" w:firstLine="200"/>
      <w:jc w:val="center"/>
    </w:pPr>
    <w:rPr>
      <w:color w:val="595959" w:themeColor="text1" w:themeTint="A6"/>
      <w:kern w:val="0"/>
      <w:sz w:val="28"/>
      <w:lang w:eastAsia="en-US"/>
    </w:rPr>
  </w:style>
  <w:style w:type="paragraph" w:customStyle="1" w:styleId="mytitle">
    <w:name w:val="mytitle"/>
    <w:basedOn w:val="a"/>
    <w:link w:val="mytitleChar"/>
    <w:qFormat/>
    <w:rsid w:val="00400C0A"/>
    <w:pPr>
      <w:spacing w:after="0" w:line="240" w:lineRule="auto"/>
      <w:jc w:val="center"/>
      <w:outlineLvl w:val="0"/>
    </w:pPr>
    <w:rPr>
      <w:rFonts w:eastAsia="黑体"/>
      <w:b/>
      <w:color w:val="2E74B5" w:themeColor="accent1" w:themeShade="BF"/>
      <w:sz w:val="36"/>
      <w:lang w:eastAsia="zh-CN"/>
    </w:rPr>
  </w:style>
  <w:style w:type="paragraph" w:customStyle="1" w:styleId="mybody">
    <w:name w:val="mybody"/>
    <w:basedOn w:val="a"/>
    <w:link w:val="mybodyChar"/>
    <w:qFormat/>
    <w:rsid w:val="00B249B3"/>
    <w:pPr>
      <w:spacing w:beforeLines="100" w:before="100" w:afterLines="100" w:after="100" w:line="360" w:lineRule="auto"/>
      <w:ind w:firstLineChars="200" w:firstLine="200"/>
    </w:pPr>
    <w:rPr>
      <w:color w:val="000000" w:themeColor="text1"/>
      <w:sz w:val="28"/>
    </w:rPr>
  </w:style>
  <w:style w:type="character" w:customStyle="1" w:styleId="mytitleChar">
    <w:name w:val="mytitle Char"/>
    <w:basedOn w:val="a0"/>
    <w:link w:val="mytitle"/>
    <w:rsid w:val="00400C0A"/>
    <w:rPr>
      <w:rFonts w:eastAsia="黑体"/>
      <w:b/>
      <w:color w:val="2E74B5" w:themeColor="accent1" w:themeShade="BF"/>
      <w:kern w:val="0"/>
      <w:sz w:val="36"/>
    </w:rPr>
  </w:style>
  <w:style w:type="character" w:customStyle="1" w:styleId="mybodyChar">
    <w:name w:val="mybody Char"/>
    <w:basedOn w:val="mytitleChar"/>
    <w:link w:val="mybody"/>
    <w:rsid w:val="00B249B3"/>
    <w:rPr>
      <w:rFonts w:eastAsia="黑体"/>
      <w:b w:val="0"/>
      <w:color w:val="000000" w:themeColor="text1"/>
      <w:kern w:val="0"/>
      <w:sz w:val="28"/>
      <w:lang w:eastAsia="en-US"/>
    </w:rPr>
  </w:style>
  <w:style w:type="paragraph" w:customStyle="1" w:styleId="mylist">
    <w:name w:val="mylist"/>
    <w:basedOn w:val="a"/>
    <w:link w:val="mylistChar"/>
    <w:qFormat/>
    <w:rsid w:val="004757B6"/>
    <w:pPr>
      <w:numPr>
        <w:numId w:val="1"/>
      </w:numPr>
      <w:spacing w:beforeLines="50" w:before="50" w:afterLines="50" w:after="50"/>
      <w:outlineLvl w:val="1"/>
    </w:pPr>
    <w:rPr>
      <w:b/>
      <w:color w:val="2E74B5" w:themeColor="accent1" w:themeShade="BF"/>
      <w:sz w:val="28"/>
      <w:lang w:eastAsia="zh-CN"/>
    </w:rPr>
  </w:style>
  <w:style w:type="character" w:customStyle="1" w:styleId="mylistChar">
    <w:name w:val="mylist Char"/>
    <w:basedOn w:val="a0"/>
    <w:link w:val="mylist"/>
    <w:rPr>
      <w:b/>
      <w:color w:val="2E74B5" w:themeColor="accent1" w:themeShade="BF"/>
      <w:kern w:val="0"/>
      <w:sz w:val="28"/>
    </w:rPr>
  </w:style>
  <w:style w:type="paragraph" w:styleId="10">
    <w:name w:val="toc 1"/>
    <w:basedOn w:val="a"/>
    <w:next w:val="a"/>
    <w:autoRedefine/>
    <w:uiPriority w:val="39"/>
    <w:unhideWhenUsed/>
  </w:style>
  <w:style w:type="table" w:styleId="a6">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Pr>
      <w:b/>
      <w:bCs/>
      <w:kern w:val="44"/>
      <w:sz w:val="44"/>
      <w:szCs w:val="44"/>
      <w:lang w:eastAsia="en-US"/>
    </w:rPr>
  </w:style>
  <w:style w:type="paragraph" w:styleId="a7">
    <w:name w:val="Block Text"/>
    <w:basedOn w:val="a"/>
    <w:uiPriority w:val="99"/>
    <w:semiHidden/>
    <w:unhideWhenUsed/>
    <w:pPr>
      <w:spacing w:after="120"/>
      <w:ind w:leftChars="700" w:left="1440" w:rightChars="700" w:right="1440"/>
    </w:pPr>
  </w:style>
  <w:style w:type="paragraph" w:styleId="TOC">
    <w:name w:val="TOC Heading"/>
    <w:basedOn w:val="1"/>
    <w:next w:val="a"/>
    <w:uiPriority w:val="39"/>
    <w:unhideWhenUsed/>
    <w:qFormat/>
    <w:pPr>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lang w:eastAsia="zh-CN"/>
    </w:rPr>
  </w:style>
  <w:style w:type="character" w:styleId="a8">
    <w:name w:val="Placeholder Text"/>
    <w:basedOn w:val="a0"/>
    <w:uiPriority w:val="99"/>
    <w:semiHidden/>
    <w:rPr>
      <w:color w:val="808080"/>
    </w:rPr>
  </w:style>
  <w:style w:type="paragraph" w:customStyle="1" w:styleId="mytitle2">
    <w:name w:val="mytitle2"/>
    <w:basedOn w:val="a"/>
    <w:link w:val="mytitle2Char"/>
    <w:qFormat/>
    <w:rsid w:val="00851339"/>
    <w:pPr>
      <w:spacing w:after="0" w:line="240" w:lineRule="auto"/>
    </w:pPr>
    <w:rPr>
      <w:rFonts w:eastAsia="黑体"/>
      <w:b/>
      <w:color w:val="2E74B5" w:themeColor="accent1" w:themeShade="BF"/>
      <w:sz w:val="44"/>
    </w:rPr>
  </w:style>
  <w:style w:type="character" w:customStyle="1" w:styleId="mytitle2Char">
    <w:name w:val="mytitle2 Char"/>
    <w:basedOn w:val="a0"/>
    <w:link w:val="mytitle2"/>
    <w:rsid w:val="00851339"/>
    <w:rPr>
      <w:rFonts w:eastAsia="黑体"/>
      <w:b/>
      <w:color w:val="2E74B5" w:themeColor="accent1" w:themeShade="BF"/>
      <w:kern w:val="0"/>
      <w:sz w:val="44"/>
      <w:lang w:eastAsia="en-US"/>
    </w:rPr>
  </w:style>
  <w:style w:type="paragraph" w:customStyle="1" w:styleId="a9">
    <w:name w:val="选项"/>
    <w:basedOn w:val="a"/>
    <w:link w:val="Char2"/>
    <w:qFormat/>
    <w:rsid w:val="004757B6"/>
    <w:rPr>
      <w:lang w:eastAsia="zh-CN"/>
    </w:rPr>
  </w:style>
  <w:style w:type="paragraph" w:customStyle="1" w:styleId="mytitle3">
    <w:name w:val="mytitle3"/>
    <w:basedOn w:val="mybody"/>
    <w:link w:val="mytitle3Char"/>
    <w:qFormat/>
    <w:rsid w:val="00087124"/>
    <w:pPr>
      <w:ind w:firstLineChars="0" w:firstLine="0"/>
      <w:jc w:val="center"/>
      <w:outlineLvl w:val="0"/>
    </w:pPr>
    <w:rPr>
      <w:lang w:eastAsia="zh-CN"/>
    </w:rPr>
  </w:style>
  <w:style w:type="character" w:customStyle="1" w:styleId="Char2">
    <w:name w:val="选项 Char"/>
    <w:basedOn w:val="a0"/>
    <w:link w:val="a9"/>
    <w:rsid w:val="004757B6"/>
    <w:rPr>
      <w:kern w:val="0"/>
      <w:sz w:val="22"/>
    </w:rPr>
  </w:style>
  <w:style w:type="character" w:customStyle="1" w:styleId="mytitle3Char">
    <w:name w:val="mytitle3 Char"/>
    <w:basedOn w:val="mybodyChar"/>
    <w:link w:val="mytitle3"/>
    <w:rsid w:val="00087124"/>
    <w:rPr>
      <w:rFonts w:eastAsia="黑体"/>
      <w:b/>
      <w:color w:val="000000" w:themeColor="text1"/>
      <w:kern w:val="0"/>
      <w:sz w:val="28"/>
      <w:lang w:eastAsia="en-US"/>
    </w:rPr>
  </w:style>
  <w:style w:type="paragraph" w:customStyle="1" w:styleId="answer">
    <w:name w:val="answer"/>
    <w:basedOn w:val="mybody"/>
    <w:link w:val="answerChar"/>
    <w:qFormat/>
    <w:rsid w:val="00C65C54"/>
    <w:pPr>
      <w:ind w:firstLineChars="0" w:firstLine="0"/>
      <w:outlineLvl w:val="0"/>
    </w:pPr>
    <w:rPr>
      <w:color w:val="FF0000"/>
      <w:lang w:eastAsia="zh-CN"/>
    </w:rPr>
  </w:style>
  <w:style w:type="character" w:customStyle="1" w:styleId="answerChar">
    <w:name w:val="answer Char"/>
    <w:basedOn w:val="mybodyChar"/>
    <w:link w:val="answer"/>
    <w:rsid w:val="00C65C54"/>
    <w:rPr>
      <w:rFonts w:eastAsia="黑体"/>
      <w:b/>
      <w:color w:val="FF0000"/>
      <w:kern w:val="0"/>
      <w:sz w:val="24"/>
      <w:lang w:eastAsia="en-US"/>
    </w:rPr>
  </w:style>
  <w:style w:type="paragraph" w:customStyle="1" w:styleId="myoption">
    <w:name w:val="myoption"/>
    <w:basedOn w:val="a"/>
    <w:next w:val="a"/>
    <w:link w:val="myoptionChar"/>
    <w:qFormat/>
    <w:rsid w:val="00CB7CDF"/>
    <w:pPr>
      <w:spacing w:before="120" w:after="120" w:line="360" w:lineRule="auto"/>
      <w:ind w:left="1007" w:hanging="440"/>
    </w:pPr>
    <w:rPr>
      <w:sz w:val="24"/>
    </w:rPr>
  </w:style>
  <w:style w:type="character" w:customStyle="1" w:styleId="myoptionChar">
    <w:name w:val="myoption Char"/>
    <w:basedOn w:val="a0"/>
    <w:link w:val="myoption"/>
    <w:rsid w:val="00CB7CDF"/>
    <w:rPr>
      <w:kern w:val="0"/>
      <w:sz w:val="24"/>
      <w:lang w:eastAsia="en-US"/>
    </w:rPr>
  </w:style>
  <w:style w:type="paragraph" w:styleId="aa">
    <w:name w:val="List Paragraph"/>
    <w:basedOn w:val="a"/>
    <w:uiPriority w:val="34"/>
    <w:qFormat/>
    <w:rsid w:val="0076151C"/>
    <w:pPr>
      <w:ind w:firstLineChars="200" w:firstLine="420"/>
    </w:pPr>
  </w:style>
  <w:style w:type="paragraph" w:customStyle="1" w:styleId="mytab">
    <w:name w:val="mytab"/>
    <w:basedOn w:val="a"/>
    <w:link w:val="mytabChar"/>
    <w:qFormat/>
    <w:rsid w:val="00BC718E"/>
    <w:pPr>
      <w:pBdr>
        <w:top w:val="single" w:sz="4" w:space="1" w:color="auto"/>
        <w:left w:val="single" w:sz="4" w:space="4" w:color="auto"/>
        <w:bottom w:val="single" w:sz="4" w:space="1" w:color="auto"/>
        <w:right w:val="single" w:sz="4" w:space="4" w:color="auto"/>
      </w:pBdr>
      <w:spacing w:before="240" w:after="240"/>
      <w:jc w:val="center"/>
      <w:textAlignment w:val="center"/>
    </w:pPr>
    <w:rPr>
      <w:rFonts w:eastAsia="微软雅黑"/>
      <w:b/>
    </w:rPr>
  </w:style>
  <w:style w:type="character" w:customStyle="1" w:styleId="mytabChar">
    <w:name w:val="mytab Char"/>
    <w:basedOn w:val="a0"/>
    <w:link w:val="mytab"/>
    <w:rsid w:val="00BC718E"/>
    <w:rPr>
      <w:rFonts w:eastAsia="微软雅黑"/>
      <w:b/>
      <w:kern w:val="0"/>
      <w:sz w:val="22"/>
      <w:lang w:eastAsia="en-US"/>
    </w:rPr>
  </w:style>
  <w:style w:type="table" w:styleId="1-5">
    <w:name w:val="Grid Table 1 Light Accent 5"/>
    <w:basedOn w:val="a1"/>
    <w:uiPriority w:val="46"/>
    <w:rsid w:val="003730F4"/>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3730F4"/>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6">
    <w:name w:val="Light Shading Accent 6"/>
    <w:basedOn w:val="a1"/>
    <w:uiPriority w:val="60"/>
    <w:semiHidden/>
    <w:unhideWhenUsed/>
    <w:rsid w:val="003730F4"/>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3-5">
    <w:name w:val="List Table 3 Accent 5"/>
    <w:basedOn w:val="a1"/>
    <w:uiPriority w:val="48"/>
    <w:rsid w:val="003730F4"/>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1-4">
    <w:name w:val="Grid Table 1 Light Accent 4"/>
    <w:basedOn w:val="a1"/>
    <w:uiPriority w:val="46"/>
    <w:rsid w:val="003730F4"/>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3">
    <w:name w:val="Grid Table 1 Light Accent 3"/>
    <w:basedOn w:val="a1"/>
    <w:uiPriority w:val="46"/>
    <w:rsid w:val="003730F4"/>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2">
    <w:name w:val="Grid Table 1 Light Accent 2"/>
    <w:basedOn w:val="a1"/>
    <w:uiPriority w:val="46"/>
    <w:rsid w:val="003730F4"/>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1">
    <w:name w:val="Grid Table 1 Light Accent 1"/>
    <w:basedOn w:val="a1"/>
    <w:uiPriority w:val="46"/>
    <w:rsid w:val="003730F4"/>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4-1">
    <w:name w:val="Grid Table 4 Accent 1"/>
    <w:basedOn w:val="a1"/>
    <w:uiPriority w:val="49"/>
    <w:rsid w:val="003730F4"/>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3">
    <w:name w:val="Grid Table 4 Accent 3"/>
    <w:basedOn w:val="a1"/>
    <w:uiPriority w:val="49"/>
    <w:rsid w:val="003730F4"/>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5">
    <w:name w:val="List Table 2 Accent 5"/>
    <w:basedOn w:val="a1"/>
    <w:uiPriority w:val="47"/>
    <w:rsid w:val="003730F4"/>
    <w:tblPr>
      <w:tblStyleRowBandSize w:val="1"/>
      <w:tblStyleColBandSize w:val="1"/>
      <w:tblInd w:w="0" w:type="dxa"/>
      <w:tblBorders>
        <w:top w:val="single" w:sz="4" w:space="0" w:color="8EAADB" w:themeColor="accent5" w:themeTint="99"/>
        <w:bottom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3">
    <w:name w:val="List Table 6 Colorful Accent 3"/>
    <w:basedOn w:val="a1"/>
    <w:uiPriority w:val="51"/>
    <w:rsid w:val="003730F4"/>
    <w:rPr>
      <w:color w:val="7B7B7B" w:themeColor="accent3" w:themeShade="BF"/>
    </w:rPr>
    <w:tblPr>
      <w:tblStyleRowBandSize w:val="1"/>
      <w:tblStyleColBandSize w:val="1"/>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1">
    <w:name w:val="Plain Table 1"/>
    <w:basedOn w:val="a1"/>
    <w:uiPriority w:val="41"/>
    <w:rsid w:val="003730F4"/>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6-30">
    <w:name w:val="Grid Table 6 Colorful Accent 3"/>
    <w:basedOn w:val="a1"/>
    <w:uiPriority w:val="51"/>
    <w:rsid w:val="003730F4"/>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ab">
    <w:name w:val="Grid Table Light"/>
    <w:basedOn w:val="a1"/>
    <w:uiPriority w:val="40"/>
    <w:rsid w:val="003730F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mytab1">
    <w:name w:val="mytab1"/>
    <w:basedOn w:val="a6"/>
    <w:uiPriority w:val="99"/>
    <w:rsid w:val="00712B76"/>
    <w:pPr>
      <w:spacing w:line="36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pct5" w:color="auto" w:fill="auto"/>
      <w:vAlign w:val="center"/>
    </w:tcPr>
  </w:style>
  <w:style w:type="table" w:customStyle="1" w:styleId="mytab2">
    <w:name w:val="mytab2"/>
    <w:basedOn w:val="a1"/>
    <w:uiPriority w:val="99"/>
    <w:rsid w:val="00E305EF"/>
    <w:pPr>
      <w:jc w:val="center"/>
    </w:pPr>
    <w:tblPr>
      <w:tblInd w:w="0" w:type="dxa"/>
      <w:tblCellMar>
        <w:top w:w="0" w:type="dxa"/>
        <w:left w:w="108" w:type="dxa"/>
        <w:bottom w:w="0" w:type="dxa"/>
        <w:right w:w="108" w:type="dxa"/>
      </w:tblCellMar>
    </w:tblPr>
    <w:tcPr>
      <w:vAlign w:val="center"/>
    </w:tcPr>
  </w:style>
  <w:style w:type="character" w:styleId="ac">
    <w:name w:val="Hyperlink"/>
    <w:basedOn w:val="a0"/>
    <w:uiPriority w:val="99"/>
    <w:unhideWhenUsed/>
    <w:rsid w:val="006E2E2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859138">
      <w:bodyDiv w:val="1"/>
      <w:marLeft w:val="0"/>
      <w:marRight w:val="0"/>
      <w:marTop w:val="0"/>
      <w:marBottom w:val="0"/>
      <w:divBdr>
        <w:top w:val="none" w:sz="0" w:space="0" w:color="auto"/>
        <w:left w:val="none" w:sz="0" w:space="0" w:color="auto"/>
        <w:bottom w:val="none" w:sz="0" w:space="0" w:color="auto"/>
        <w:right w:val="none" w:sz="0" w:space="0" w:color="auto"/>
      </w:divBdr>
    </w:div>
    <w:div w:id="1283220588">
      <w:bodyDiv w:val="1"/>
      <w:marLeft w:val="0"/>
      <w:marRight w:val="0"/>
      <w:marTop w:val="0"/>
      <w:marBottom w:val="0"/>
      <w:divBdr>
        <w:top w:val="none" w:sz="0" w:space="0" w:color="auto"/>
        <w:left w:val="none" w:sz="0" w:space="0" w:color="auto"/>
        <w:bottom w:val="none" w:sz="0" w:space="0" w:color="auto"/>
        <w:right w:val="none" w:sz="0" w:space="0" w:color="auto"/>
      </w:divBdr>
    </w:div>
    <w:div w:id="15642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F2F2F2"/>
        </a:solidFill>
        <a:ln w="6350"/>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82060-411A-4D98-BFD6-9D2E60B47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0</Words>
  <Characters>0</Characters>
  <Application>Microsoft Office Word</Application>
  <DocSecurity>0</DocSecurity>
  <Lines>0</Lines>
  <Paragraphs>0</Paragraphs>
  <ScaleCrop>false</ScaleCrop>
  <Company>Trisun</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伍德春</cp:lastModifiedBy>
  <cp:revision>58</cp:revision>
  <dcterms:created xsi:type="dcterms:W3CDTF">2019-04-24T14:57:00Z</dcterms:created>
  <dcterms:modified xsi:type="dcterms:W3CDTF">2019-08-18T05:13:00Z</dcterms:modified>
</cp:coreProperties>
</file>